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B36680"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C48D4">
        <w:rPr>
          <w:rFonts w:ascii="標楷體" w:eastAsia="標楷體" w:hAnsi="標楷體"/>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16702BC5"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27B99591" w14:textId="77777777" w:rsidTr="00541956">
        <w:trPr>
          <w:trHeight w:val="680"/>
        </w:trPr>
        <w:tc>
          <w:tcPr>
            <w:tcW w:w="1195" w:type="dxa"/>
            <w:vAlign w:val="center"/>
          </w:tcPr>
          <w:p w14:paraId="684BF45D"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44EA7EC8"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730EA72E" w14:textId="77777777"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社會</w:t>
            </w:r>
          </w:p>
        </w:tc>
        <w:tc>
          <w:tcPr>
            <w:tcW w:w="2126" w:type="dxa"/>
            <w:vAlign w:val="center"/>
          </w:tcPr>
          <w:p w14:paraId="14307877" w14:textId="77777777"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228A1E50" w14:textId="77777777"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14:paraId="1D5724ED" w14:textId="77777777" w:rsidTr="00541956">
        <w:trPr>
          <w:trHeight w:val="680"/>
        </w:trPr>
        <w:tc>
          <w:tcPr>
            <w:tcW w:w="1195" w:type="dxa"/>
            <w:vAlign w:val="center"/>
          </w:tcPr>
          <w:p w14:paraId="15AB9F7D" w14:textId="77777777"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14:paraId="741240A5" w14:textId="77777777" w:rsidR="006F6738" w:rsidRPr="006F5AF6" w:rsidRDefault="00FC48D4" w:rsidP="001533E2">
            <w:pPr>
              <w:rPr>
                <w:rFonts w:ascii="標楷體" w:eastAsia="標楷體" w:hAnsi="標楷體"/>
                <w:color w:val="000000" w:themeColor="text1"/>
                <w:sz w:val="28"/>
              </w:rPr>
            </w:pPr>
            <w:r>
              <w:rPr>
                <w:rFonts w:ascii="標楷體" w:eastAsia="標楷體" w:hAnsi="標楷體"/>
                <w:color w:val="000000" w:themeColor="text1"/>
                <w:sz w:val="28"/>
              </w:rPr>
              <w:t>林美習</w:t>
            </w:r>
          </w:p>
        </w:tc>
        <w:tc>
          <w:tcPr>
            <w:tcW w:w="2126" w:type="dxa"/>
            <w:vAlign w:val="center"/>
          </w:tcPr>
          <w:p w14:paraId="7B46E9A8"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D529AE">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6A7ECBA3"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14:paraId="3330637A" w14:textId="77777777"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7681"/>
        <w:gridCol w:w="1417"/>
        <w:gridCol w:w="1942"/>
      </w:tblGrid>
      <w:tr w:rsidR="00F226B5" w:rsidRPr="00F226B5" w14:paraId="4E0BAD61" w14:textId="77777777" w:rsidTr="00D529AE">
        <w:trPr>
          <w:trHeight w:val="856"/>
        </w:trPr>
        <w:tc>
          <w:tcPr>
            <w:tcW w:w="14378" w:type="dxa"/>
            <w:gridSpan w:val="6"/>
          </w:tcPr>
          <w:p w14:paraId="62650ED1" w14:textId="77777777"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59F65D69" w14:textId="77777777" w:rsidR="00D57ED7" w:rsidRPr="00710BE6" w:rsidRDefault="00F2600B"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1.</w:t>
            </w:r>
            <w:r>
              <w:rPr>
                <w:rFonts w:ascii="標楷體" w:eastAsia="標楷體" w:hAnsi="標楷體" w:hint="eastAsia"/>
                <w:snapToGrid w:val="0"/>
                <w:color w:val="000000" w:themeColor="text1"/>
                <w:sz w:val="26"/>
                <w:szCs w:val="20"/>
              </w:rPr>
              <w:t>了解自我介紹的方式，並能覺察班上不同成員的特質及人我差異。</w:t>
            </w:r>
          </w:p>
          <w:p w14:paraId="5B6A7E27" w14:textId="77777777" w:rsidR="00D57ED7" w:rsidRPr="00710BE6" w:rsidRDefault="00F2600B"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2.</w:t>
            </w:r>
            <w:r>
              <w:rPr>
                <w:rFonts w:ascii="標楷體" w:eastAsia="標楷體" w:hAnsi="標楷體" w:hint="eastAsia"/>
                <w:snapToGrid w:val="0"/>
                <w:color w:val="000000" w:themeColor="text1"/>
                <w:sz w:val="26"/>
                <w:szCs w:val="20"/>
              </w:rPr>
              <w:t>了解低、中年級課表差異及小組合作學習的方式。</w:t>
            </w:r>
          </w:p>
          <w:p w14:paraId="1F76856C" w14:textId="77777777" w:rsidR="00D57ED7" w:rsidRPr="00710BE6" w:rsidRDefault="00F2600B"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3.認識班級自治的目的與意義，培養民主法治的態度，參與學校自治活動。</w:t>
            </w:r>
          </w:p>
          <w:p w14:paraId="20E93F40" w14:textId="77777777" w:rsidR="00D57ED7" w:rsidRPr="00710BE6" w:rsidRDefault="00F2600B"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4.了解各種</w:t>
            </w:r>
            <w:r>
              <w:rPr>
                <w:rFonts w:ascii="標楷體" w:eastAsia="標楷體" w:hAnsi="標楷體" w:hint="eastAsia"/>
                <w:snapToGrid w:val="0"/>
                <w:color w:val="000000" w:themeColor="text1"/>
                <w:sz w:val="26"/>
                <w:szCs w:val="20"/>
              </w:rPr>
              <w:t>角色該有的行為表現。</w:t>
            </w:r>
          </w:p>
          <w:p w14:paraId="2F2C4AE0" w14:textId="77777777" w:rsidR="00D57ED7" w:rsidRPr="00710BE6" w:rsidRDefault="00F2600B"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5.</w:t>
            </w:r>
            <w:r>
              <w:rPr>
                <w:rFonts w:ascii="標楷體" w:eastAsia="標楷體" w:hAnsi="標楷體" w:hint="eastAsia"/>
                <w:snapToGrid w:val="0"/>
                <w:color w:val="000000" w:themeColor="text1"/>
                <w:sz w:val="26"/>
                <w:szCs w:val="20"/>
              </w:rPr>
              <w:t>了解兒童在生活的生存權、隱私權等權利，並能避免歧視與霸凌。</w:t>
            </w:r>
          </w:p>
          <w:p w14:paraId="514137EF" w14:textId="77777777" w:rsidR="008E703E" w:rsidRPr="00710BE6" w:rsidRDefault="00F2600B" w:rsidP="005A732D">
            <w:pPr>
              <w:spacing w:line="260" w:lineRule="exact"/>
              <w:rPr>
                <w:rFonts w:eastAsiaTheme="minorEastAsia"/>
                <w:color w:val="000000" w:themeColor="text1"/>
                <w:sz w:val="20"/>
              </w:rPr>
            </w:pPr>
            <w:r w:rsidRPr="00710BE6">
              <w:rPr>
                <w:rFonts w:ascii="標楷體" w:eastAsia="標楷體" w:hAnsi="標楷體" w:hint="eastAsia"/>
                <w:snapToGrid w:val="0"/>
                <w:color w:val="000000" w:themeColor="text1"/>
                <w:sz w:val="26"/>
                <w:szCs w:val="20"/>
              </w:rPr>
              <w:t>6.</w:t>
            </w:r>
            <w:r>
              <w:rPr>
                <w:rFonts w:ascii="標楷體" w:eastAsia="標楷體" w:hAnsi="標楷體" w:hint="eastAsia"/>
                <w:snapToGrid w:val="0"/>
                <w:color w:val="000000" w:themeColor="text1"/>
                <w:sz w:val="26"/>
                <w:szCs w:val="20"/>
              </w:rPr>
              <w:t>探究讓校園變得更美好的方式，並能付諸實踐。</w:t>
            </w:r>
          </w:p>
        </w:tc>
      </w:tr>
      <w:tr w:rsidR="00D529AE" w14:paraId="036816B5" w14:textId="77777777" w:rsidTr="00737DAF">
        <w:trPr>
          <w:trHeight w:val="626"/>
        </w:trPr>
        <w:tc>
          <w:tcPr>
            <w:tcW w:w="2088" w:type="dxa"/>
            <w:gridSpan w:val="2"/>
            <w:tcBorders>
              <w:bottom w:val="single" w:sz="4" w:space="0" w:color="auto"/>
            </w:tcBorders>
            <w:shd w:val="clear" w:color="auto" w:fill="F3F3F3"/>
            <w:vAlign w:val="center"/>
          </w:tcPr>
          <w:p w14:paraId="31074F1C" w14:textId="77777777" w:rsidR="00D529AE" w:rsidRPr="00F8710D" w:rsidRDefault="00D529AE" w:rsidP="00794E73">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0072BC18" w14:textId="77777777" w:rsidR="00D529AE" w:rsidRPr="00F8710D" w:rsidRDefault="00D529AE"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7681" w:type="dxa"/>
            <w:vMerge w:val="restart"/>
            <w:tcBorders>
              <w:top w:val="single" w:sz="4" w:space="0" w:color="auto"/>
            </w:tcBorders>
            <w:shd w:val="clear" w:color="auto" w:fill="F3F3F3"/>
            <w:vAlign w:val="center"/>
          </w:tcPr>
          <w:p w14:paraId="4CA68CCE" w14:textId="77777777" w:rsidR="00D529AE" w:rsidRPr="00DE11D7" w:rsidRDefault="00D529AE"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1417" w:type="dxa"/>
            <w:vMerge w:val="restart"/>
            <w:tcBorders>
              <w:top w:val="single" w:sz="4" w:space="0" w:color="auto"/>
            </w:tcBorders>
            <w:shd w:val="clear" w:color="auto" w:fill="F3F3F3"/>
            <w:vAlign w:val="center"/>
          </w:tcPr>
          <w:p w14:paraId="2C749B7F" w14:textId="77777777" w:rsidR="00D529AE" w:rsidRPr="00DE11D7" w:rsidRDefault="00D529AE"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942" w:type="dxa"/>
            <w:vMerge w:val="restart"/>
            <w:tcBorders>
              <w:top w:val="single" w:sz="4" w:space="0" w:color="auto"/>
            </w:tcBorders>
            <w:shd w:val="clear" w:color="auto" w:fill="F3F3F3"/>
            <w:vAlign w:val="center"/>
          </w:tcPr>
          <w:p w14:paraId="107E2238" w14:textId="77777777" w:rsidR="00D529AE" w:rsidRPr="00DE11D7" w:rsidRDefault="00D529AE"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51F371F8" w14:textId="77777777" w:rsidR="00D529AE" w:rsidRPr="00DE11D7" w:rsidRDefault="00D529AE"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529AE" w14:paraId="10EA5518" w14:textId="77777777" w:rsidTr="00737DAF">
        <w:trPr>
          <w:trHeight w:val="1050"/>
        </w:trPr>
        <w:tc>
          <w:tcPr>
            <w:tcW w:w="671" w:type="dxa"/>
            <w:tcBorders>
              <w:top w:val="single" w:sz="4" w:space="0" w:color="auto"/>
            </w:tcBorders>
            <w:shd w:val="clear" w:color="auto" w:fill="F3F3F3"/>
            <w:vAlign w:val="center"/>
          </w:tcPr>
          <w:p w14:paraId="4B3BC88A" w14:textId="77777777" w:rsidR="00D529AE" w:rsidRPr="00DE11D7" w:rsidRDefault="00D529AE" w:rsidP="001C3634">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7" w:type="dxa"/>
            <w:tcBorders>
              <w:top w:val="single" w:sz="4" w:space="0" w:color="auto"/>
            </w:tcBorders>
            <w:shd w:val="clear" w:color="auto" w:fill="F3F3F3"/>
            <w:vAlign w:val="center"/>
          </w:tcPr>
          <w:p w14:paraId="4F89251B" w14:textId="77777777" w:rsidR="00D529AE" w:rsidRPr="00F8710D" w:rsidRDefault="00D529AE" w:rsidP="001C363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5B6167E1" w14:textId="77777777" w:rsidR="00D529AE" w:rsidRDefault="00D529AE" w:rsidP="00085646">
            <w:pPr>
              <w:jc w:val="center"/>
              <w:rPr>
                <w:rFonts w:ascii="標楷體" w:eastAsia="標楷體" w:hAnsi="標楷體"/>
                <w:color w:val="FF0000"/>
                <w:sz w:val="26"/>
                <w:szCs w:val="26"/>
              </w:rPr>
            </w:pPr>
          </w:p>
        </w:tc>
        <w:tc>
          <w:tcPr>
            <w:tcW w:w="7681" w:type="dxa"/>
            <w:vMerge/>
            <w:shd w:val="clear" w:color="auto" w:fill="F3F3F3"/>
            <w:vAlign w:val="center"/>
          </w:tcPr>
          <w:p w14:paraId="42DB123B" w14:textId="77777777" w:rsidR="00D529AE" w:rsidRPr="00DE11D7" w:rsidRDefault="00D529AE" w:rsidP="00085646">
            <w:pPr>
              <w:jc w:val="center"/>
              <w:rPr>
                <w:rFonts w:ascii="標楷體" w:eastAsia="標楷體" w:hAnsi="標楷體"/>
                <w:sz w:val="26"/>
                <w:szCs w:val="26"/>
              </w:rPr>
            </w:pPr>
          </w:p>
        </w:tc>
        <w:tc>
          <w:tcPr>
            <w:tcW w:w="1417" w:type="dxa"/>
            <w:vMerge/>
            <w:shd w:val="clear" w:color="auto" w:fill="F3F3F3"/>
            <w:vAlign w:val="center"/>
          </w:tcPr>
          <w:p w14:paraId="6957460F" w14:textId="77777777" w:rsidR="00D529AE" w:rsidRPr="00DE11D7" w:rsidRDefault="00D529AE" w:rsidP="00085646">
            <w:pPr>
              <w:jc w:val="center"/>
              <w:rPr>
                <w:rFonts w:ascii="標楷體" w:eastAsia="標楷體" w:hAnsi="標楷體"/>
                <w:sz w:val="26"/>
                <w:szCs w:val="26"/>
              </w:rPr>
            </w:pPr>
          </w:p>
        </w:tc>
        <w:tc>
          <w:tcPr>
            <w:tcW w:w="1942" w:type="dxa"/>
            <w:vMerge/>
            <w:shd w:val="clear" w:color="auto" w:fill="F3F3F3"/>
            <w:vAlign w:val="center"/>
          </w:tcPr>
          <w:p w14:paraId="5427AB7A" w14:textId="77777777" w:rsidR="00D529AE" w:rsidRPr="00DE11D7" w:rsidRDefault="00D529AE" w:rsidP="00085646">
            <w:pPr>
              <w:jc w:val="center"/>
              <w:rPr>
                <w:rFonts w:ascii="標楷體" w:eastAsia="標楷體" w:hAnsi="標楷體"/>
                <w:sz w:val="26"/>
                <w:szCs w:val="26"/>
              </w:rPr>
            </w:pPr>
          </w:p>
        </w:tc>
      </w:tr>
      <w:tr w:rsidR="00D529AE" w14:paraId="3C465F69" w14:textId="77777777" w:rsidTr="00737DAF">
        <w:trPr>
          <w:trHeight w:val="1827"/>
        </w:trPr>
        <w:tc>
          <w:tcPr>
            <w:tcW w:w="671" w:type="dxa"/>
            <w:vAlign w:val="center"/>
          </w:tcPr>
          <w:p w14:paraId="08CF312B"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第一週</w:t>
            </w:r>
          </w:p>
        </w:tc>
        <w:tc>
          <w:tcPr>
            <w:tcW w:w="1417" w:type="dxa"/>
            <w:vAlign w:val="center"/>
          </w:tcPr>
          <w:p w14:paraId="0F9E01FC" w14:textId="77777777" w:rsidR="00D529AE" w:rsidRPr="001A40C8" w:rsidRDefault="00D529AE" w:rsidP="001C3634">
            <w:pPr>
              <w:spacing w:line="260" w:lineRule="exact"/>
              <w:jc w:val="center"/>
              <w:rPr>
                <w:rFonts w:eastAsiaTheme="minorEastAsia"/>
                <w:sz w:val="20"/>
                <w:szCs w:val="20"/>
              </w:rPr>
            </w:pPr>
            <w:r w:rsidRPr="001A40C8">
              <w:rPr>
                <w:rFonts w:ascii="標楷體" w:eastAsia="標楷體" w:hAnsi="標楷體" w:cs="新細明體" w:hint="eastAsia"/>
                <w:bCs/>
                <w:color w:val="000000"/>
                <w:sz w:val="26"/>
                <w:szCs w:val="20"/>
              </w:rPr>
              <w:t>第一單元　三年級的我</w:t>
            </w:r>
          </w:p>
          <w:p w14:paraId="3BBEDF56" w14:textId="77777777" w:rsidR="00D529AE" w:rsidRPr="001A40C8" w:rsidRDefault="00D529AE" w:rsidP="001C3634">
            <w:pPr>
              <w:spacing w:line="260" w:lineRule="exact"/>
              <w:jc w:val="center"/>
              <w:rPr>
                <w:rFonts w:eastAsiaTheme="minorEastAsia"/>
                <w:sz w:val="20"/>
                <w:szCs w:val="20"/>
              </w:rPr>
            </w:pPr>
            <w:r w:rsidRPr="001A40C8">
              <w:rPr>
                <w:rFonts w:ascii="標楷體" w:eastAsia="標楷體" w:hAnsi="標楷體" w:cs="新細明體" w:hint="eastAsia"/>
                <w:bCs/>
                <w:color w:val="000000"/>
                <w:sz w:val="26"/>
                <w:szCs w:val="20"/>
              </w:rPr>
              <w:t>第一課我的三年級夥伴</w:t>
            </w:r>
          </w:p>
        </w:tc>
        <w:tc>
          <w:tcPr>
            <w:tcW w:w="1250" w:type="dxa"/>
            <w:tcBorders>
              <w:right w:val="single" w:sz="4" w:space="0" w:color="auto"/>
            </w:tcBorders>
            <w:vAlign w:val="center"/>
          </w:tcPr>
          <w:p w14:paraId="248AC853" w14:textId="77777777" w:rsidR="00D529AE" w:rsidRPr="001A40C8" w:rsidRDefault="00D529AE" w:rsidP="001A40C8">
            <w:pPr>
              <w:spacing w:line="260" w:lineRule="exact"/>
              <w:jc w:val="center"/>
              <w:rPr>
                <w:rFonts w:eastAsiaTheme="minorEastAsia"/>
                <w:sz w:val="20"/>
                <w:szCs w:val="20"/>
              </w:rPr>
            </w:pPr>
            <w:r w:rsidRPr="001A40C8">
              <w:rPr>
                <w:rFonts w:ascii="標楷體" w:eastAsia="標楷體" w:hAnsi="標楷體" w:cs="新細明體" w:hint="eastAsia"/>
                <w:color w:val="000000"/>
                <w:sz w:val="26"/>
                <w:szCs w:val="20"/>
              </w:rPr>
              <w:t>A1身心素質與自我精進</w:t>
            </w:r>
          </w:p>
          <w:p w14:paraId="7B33E912"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A3</w:t>
            </w:r>
            <w:r w:rsidRPr="001A40C8">
              <w:rPr>
                <w:rFonts w:ascii="標楷體" w:eastAsia="標楷體" w:hAnsi="標楷體" w:cs="新細明體" w:hint="eastAsia"/>
                <w:color w:val="000000"/>
                <w:sz w:val="26"/>
                <w:szCs w:val="20"/>
              </w:rPr>
              <w:t>規劃執行與創新應變</w:t>
            </w:r>
          </w:p>
          <w:p w14:paraId="11815E57"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2B0CDA64"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活動一：認識新夥伴</w:t>
            </w:r>
          </w:p>
          <w:p w14:paraId="2722FD4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一、引起動機</w:t>
            </w:r>
          </w:p>
          <w:p w14:paraId="045C5E0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1.你認識哪些同學了？</w:t>
            </w:r>
          </w:p>
          <w:p w14:paraId="6690BB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2.對於還不熟的同學，我們可以用什麼方法認識他？</w:t>
            </w:r>
          </w:p>
          <w:p w14:paraId="59758F0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（可以自我介紹、互相介紹、由老師介紹等。）</w:t>
            </w:r>
          </w:p>
          <w:p w14:paraId="0DFD4A4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3.自我介紹可以說哪些內容？</w:t>
            </w:r>
          </w:p>
          <w:p w14:paraId="4918336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（名字、興趣、志願等。）</w:t>
            </w:r>
          </w:p>
          <w:p w14:paraId="4077EE0C"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二、分組討論與報告</w:t>
            </w:r>
          </w:p>
          <w:p w14:paraId="53F42C1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1.利用課本第9～10頁的圖片內容，請學生分組討論。</w:t>
            </w:r>
          </w:p>
          <w:p w14:paraId="594C06C8"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（如果班級人數少時，可以逐頁討論，如果班級人數多時，可以將全班分成6組，每2組負責1頁，各組報告後，再全班一起看有沒有需要補充的地方。）</w:t>
            </w:r>
          </w:p>
          <w:p w14:paraId="54AD08B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2.分組討論的題目：這些小朋友介紹了哪些項目，讓大家認識他？</w:t>
            </w:r>
            <w:r w:rsidRPr="001A40C8">
              <w:rPr>
                <w:rFonts w:ascii="標楷體" w:eastAsia="標楷體" w:hAnsi="標楷體" w:cs="新細明體" w:hint="eastAsia"/>
                <w:bCs/>
                <w:snapToGrid w:val="0"/>
                <w:color w:val="000000"/>
                <w:sz w:val="26"/>
                <w:szCs w:val="20"/>
              </w:rPr>
              <w:lastRenderedPageBreak/>
              <w:t>（嘉家介紹：姓名、興趣、志願、其他－下課時間約我一起去操場打籃球；娃郁介紹：姓名、家人、族群、其他－姓名的意義、交到許多好朋友。）</w:t>
            </w:r>
          </w:p>
          <w:p w14:paraId="0D350B96"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3.把討論結果的代碼，分別記錄在課本人物的對話框旁。</w:t>
            </w:r>
          </w:p>
          <w:p w14:paraId="470A339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4.請各組派一位學生報告討論的結果。</w:t>
            </w:r>
          </w:p>
          <w:p w14:paraId="6D68EC6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三、分組實作：製作同學的小檔案</w:t>
            </w:r>
          </w:p>
          <w:p w14:paraId="6D4159F8"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1.請學生兩人一組，利用習作第一單元①「新夥伴的小檔案」表格相互訪問。</w:t>
            </w:r>
          </w:p>
          <w:p w14:paraId="7F256E5C"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2.把訪問的內容寫在第一大題，以方便下一節課相互介紹時，能說出較完整的內容。</w:t>
            </w:r>
          </w:p>
          <w:p w14:paraId="5A07B59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3.訪問時，不一定都要將表格中的各個項目告訴對方。</w:t>
            </w:r>
          </w:p>
          <w:p w14:paraId="74CE0033"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四、相互介紹與分享</w:t>
            </w:r>
          </w:p>
          <w:p w14:paraId="1DEA9406"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1.學生利用已經完成的習作第一大題，兩人一組同時上臺、輪流介紹對方。</w:t>
            </w:r>
          </w:p>
          <w:p w14:paraId="4B3D687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2.聽完全班的相互介紹，請學生將印象最深刻的同學資料寫在習作第二大題。</w:t>
            </w:r>
          </w:p>
          <w:p w14:paraId="0DDCB51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3.完成記錄後，教師可請學生分享自己印象最深刻的同學。</w:t>
            </w:r>
          </w:p>
          <w:p w14:paraId="671BAE0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五、統整</w:t>
            </w:r>
          </w:p>
          <w:p w14:paraId="2BF06D1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教師透過以下問題讓學生自己建構本節課的學習重點：</w:t>
            </w:r>
          </w:p>
          <w:p w14:paraId="419581F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1.我們可以透過哪些方式認識新同學？</w:t>
            </w:r>
          </w:p>
          <w:p w14:paraId="1FA8AC1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2.自我介紹可以分享哪些內容？</w:t>
            </w:r>
          </w:p>
          <w:p w14:paraId="24DDC3E5" w14:textId="77777777" w:rsidR="00D529AE" w:rsidRPr="001A40C8" w:rsidRDefault="00D529AE" w:rsidP="001A40C8">
            <w:pPr>
              <w:spacing w:line="260" w:lineRule="exact"/>
              <w:rPr>
                <w:rFonts w:eastAsiaTheme="minorEastAsia"/>
                <w:b/>
                <w:bCs/>
                <w:snapToGrid w:val="0"/>
                <w:sz w:val="20"/>
                <w:szCs w:val="20"/>
              </w:rPr>
            </w:pPr>
            <w:r w:rsidRPr="001A40C8">
              <w:rPr>
                <w:rFonts w:ascii="標楷體" w:eastAsia="標楷體" w:hAnsi="標楷體" w:cs="新細明體" w:hint="eastAsia"/>
                <w:b/>
                <w:bCs/>
                <w:snapToGrid w:val="0"/>
                <w:color w:val="000000"/>
                <w:sz w:val="26"/>
                <w:szCs w:val="20"/>
              </w:rPr>
              <w:t>活動二、志同道合VS.大相逕庭</w:t>
            </w:r>
          </w:p>
          <w:p w14:paraId="6AB0F91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一、引起動機</w:t>
            </w:r>
          </w:p>
          <w:p w14:paraId="2251ADF8"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1.利用課本第12頁圖片內容，說說看自己有哪些成長經歷、興趣或想法。</w:t>
            </w:r>
          </w:p>
          <w:p w14:paraId="328BD42B"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（我以前住在加拿大，要上幼稚園時才搬來臺灣，喜歡打球、畫畫、玩樂高、看故事書、和大人聊天等。）</w:t>
            </w:r>
          </w:p>
          <w:p w14:paraId="39573DA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2.自己的興趣或想法是怎麼形成的？</w:t>
            </w:r>
          </w:p>
          <w:p w14:paraId="62E4125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小時候，爸爸常在假日時和我一起打球，現在爸爸比較忙，一起打球的機會減少了，我會約同學一起打球；我們家是和爺爺、奶奶、伯父一家人和叔叔一家人，大家住在同一個房子裡，家裡很熱鬧，所以我從小就喜歡聽長輩們聊天，他們聊天的內容都很特別很有趣。）</w:t>
            </w:r>
          </w:p>
          <w:p w14:paraId="629F9C8B"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二、調查與分享</w:t>
            </w:r>
          </w:p>
          <w:p w14:paraId="204568A6"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1.利用課本「興趣調查表」，請學生寫下兩項自己的興趣。</w:t>
            </w:r>
          </w:p>
          <w:p w14:paraId="21CC6E3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2.計時10分鐘，請學生帶著自己的興趣調查表，在教室詢問、尋</w:t>
            </w:r>
            <w:r w:rsidRPr="001A40C8">
              <w:rPr>
                <w:rFonts w:ascii="標楷體" w:eastAsia="標楷體" w:hAnsi="標楷體" w:cs="新細明體" w:hint="eastAsia"/>
                <w:bCs/>
                <w:snapToGrid w:val="0"/>
                <w:color w:val="000000"/>
                <w:sz w:val="26"/>
                <w:szCs w:val="20"/>
              </w:rPr>
              <w:lastRenderedPageBreak/>
              <w:t>找有相同興趣的同學。</w:t>
            </w:r>
          </w:p>
          <w:p w14:paraId="3AACF98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（注意學生的音量及避免跑動，以免影響他人或隔壁班級上課。）</w:t>
            </w:r>
          </w:p>
          <w:p w14:paraId="18ED0603"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3.若是遇到有相同興趣的人，則請他在這項興趣後面簽上自己的名字。</w:t>
            </w:r>
          </w:p>
          <w:p w14:paraId="580C5863"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（如果沒有找到相同興趣的人，可以觀察其他人的興趣，或許可以培養出新的興趣。）</w:t>
            </w:r>
          </w:p>
          <w:p w14:paraId="6CA7A9C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4.請學生分享自己的興趣及與自己興趣相同的人。</w:t>
            </w:r>
          </w:p>
          <w:p w14:paraId="7728182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5.教師適時將學生分享的興趣寫在黑板上，讓全班都了解。</w:t>
            </w:r>
          </w:p>
          <w:p w14:paraId="583324C6"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三、共同討論</w:t>
            </w:r>
          </w:p>
          <w:p w14:paraId="3D1697F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1.利用課本第14頁的例子，說說看，當別人的興趣和我們不同時，要如何一起玩？</w:t>
            </w:r>
          </w:p>
          <w:p w14:paraId="26D0EF58"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（試著介紹自己的興趣給同學認識、嘗試了解同學的興趣等。）</w:t>
            </w:r>
          </w:p>
        </w:tc>
        <w:tc>
          <w:tcPr>
            <w:tcW w:w="1417" w:type="dxa"/>
            <w:vAlign w:val="center"/>
          </w:tcPr>
          <w:p w14:paraId="387ACC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59F79F9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0BB1EAA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4384B6A1"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555F18C7"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D529AE" w14:paraId="3229BE64" w14:textId="77777777" w:rsidTr="00737DAF">
        <w:trPr>
          <w:trHeight w:val="1827"/>
        </w:trPr>
        <w:tc>
          <w:tcPr>
            <w:tcW w:w="671" w:type="dxa"/>
            <w:vAlign w:val="center"/>
          </w:tcPr>
          <w:p w14:paraId="72C7262B"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第二週</w:t>
            </w:r>
          </w:p>
        </w:tc>
        <w:tc>
          <w:tcPr>
            <w:tcW w:w="1417" w:type="dxa"/>
            <w:vAlign w:val="center"/>
          </w:tcPr>
          <w:p w14:paraId="5D103675" w14:textId="77777777" w:rsidR="00D529AE" w:rsidRPr="001A40C8" w:rsidRDefault="00D529AE" w:rsidP="001C3634">
            <w:pPr>
              <w:spacing w:line="260" w:lineRule="exact"/>
              <w:jc w:val="center"/>
              <w:rPr>
                <w:rFonts w:eastAsiaTheme="minorEastAsia"/>
                <w:sz w:val="20"/>
                <w:szCs w:val="20"/>
              </w:rPr>
            </w:pPr>
            <w:r w:rsidRPr="001A40C8">
              <w:rPr>
                <w:rFonts w:ascii="標楷體" w:eastAsia="標楷體" w:hAnsi="標楷體" w:cs="新細明體" w:hint="eastAsia"/>
                <w:bCs/>
                <w:color w:val="000000"/>
                <w:sz w:val="26"/>
                <w:szCs w:val="20"/>
              </w:rPr>
              <w:t>第一單元　三年級的我</w:t>
            </w:r>
          </w:p>
          <w:p w14:paraId="520603A4"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第一課我的三年級夥伴</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第二課三年級的改變</w:t>
            </w:r>
          </w:p>
        </w:tc>
        <w:tc>
          <w:tcPr>
            <w:tcW w:w="1250" w:type="dxa"/>
            <w:tcBorders>
              <w:right w:val="single" w:sz="4" w:space="0" w:color="auto"/>
            </w:tcBorders>
            <w:vAlign w:val="center"/>
          </w:tcPr>
          <w:p w14:paraId="4BC67BF3"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188DFD2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A3</w:t>
            </w:r>
            <w:r w:rsidRPr="001A40C8">
              <w:rPr>
                <w:rFonts w:ascii="標楷體" w:eastAsia="標楷體" w:hAnsi="標楷體" w:cs="新細明體" w:hint="eastAsia"/>
                <w:color w:val="000000"/>
                <w:sz w:val="26"/>
                <w:szCs w:val="20"/>
              </w:rPr>
              <w:t>規劃執行與創新應變</w:t>
            </w:r>
          </w:p>
          <w:p w14:paraId="1A35C63E"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1C0302C8" w14:textId="77777777" w:rsidR="00D529AE" w:rsidRPr="001A40C8" w:rsidRDefault="00D529AE" w:rsidP="001A40C8">
            <w:pPr>
              <w:spacing w:line="260" w:lineRule="exact"/>
              <w:rPr>
                <w:rFonts w:eastAsiaTheme="minorEastAsia"/>
                <w:b/>
                <w:bCs/>
                <w:snapToGrid w:val="0"/>
                <w:sz w:val="20"/>
                <w:szCs w:val="20"/>
              </w:rPr>
            </w:pPr>
            <w:r w:rsidRPr="001A40C8">
              <w:rPr>
                <w:rFonts w:ascii="標楷體" w:eastAsia="標楷體" w:hAnsi="標楷體" w:cs="新細明體" w:hint="eastAsia"/>
                <w:b/>
                <w:bCs/>
                <w:snapToGrid w:val="0"/>
                <w:color w:val="000000"/>
                <w:sz w:val="26"/>
                <w:szCs w:val="20"/>
              </w:rPr>
              <w:t>活動二、志同道合VS.大相逕庭</w:t>
            </w:r>
          </w:p>
          <w:p w14:paraId="3A8E665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四、腦力激盪</w:t>
            </w:r>
          </w:p>
          <w:p w14:paraId="03F997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1.將學生4～6人分成一組，各組拿出一張附件三「小白板」，限時3分鐘，寫出屬於優點的行為表現。</w:t>
            </w:r>
          </w:p>
          <w:p w14:paraId="193B153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2.時間到後，請各組將完成的小白板呈現在黑板上。</w:t>
            </w:r>
          </w:p>
          <w:p w14:paraId="0AAABAE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3.教師帶領全班學生共同歸納各組所提出的優點行為表現。</w:t>
            </w:r>
          </w:p>
          <w:p w14:paraId="52CFE49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4.問學生：你自己有哪些優點？</w:t>
            </w:r>
          </w:p>
          <w:p w14:paraId="0C80433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（跑步很快；看到同學跌倒，會主動帶他去健康中心；會幫忙老師發作業等。）</w:t>
            </w:r>
          </w:p>
          <w:p w14:paraId="2F9EE20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五、共同討論</w:t>
            </w:r>
          </w:p>
          <w:p w14:paraId="7D5212F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利用課本第15頁的例子，說說看班上同學的優點。</w:t>
            </w:r>
          </w:p>
          <w:p w14:paraId="50AE61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（同學甲和嘉家一樣很有正義感，看到高年級學生在遊樂場趕走同學時，他會去學務處報告，請老師來處理。同學乙和課文中的皮皮一樣，上美勞課時主動幫我拿用具。）</w:t>
            </w:r>
          </w:p>
          <w:p w14:paraId="4CD3C8D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六、影片欣賞與分享</w:t>
            </w:r>
          </w:p>
          <w:p w14:paraId="73CD3F8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1.播放「我的優點在哪裡」動畫。</w:t>
            </w:r>
          </w:p>
          <w:p w14:paraId="240B840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2.分享：影片中各角色的優點。</w:t>
            </w:r>
          </w:p>
          <w:p w14:paraId="68D3B9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七、優點接力分享</w:t>
            </w:r>
          </w:p>
          <w:p w14:paraId="1D6D66B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老師先點一名學生，請他說出班上一位同學的優點。再由那位同學說出另一位同學的優點（點到的同學不可重複，但優點內容可以重複），直到班上全部同學都被點到名後，活動結束。</w:t>
            </w:r>
          </w:p>
          <w:p w14:paraId="090AE81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八、統整</w:t>
            </w:r>
          </w:p>
          <w:p w14:paraId="027620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08C6FBA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1.如何找到與自己興趣相同的同學？</w:t>
            </w:r>
          </w:p>
          <w:p w14:paraId="54B0C10F"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2.不論興趣或想法是否相同，我們應該如何與同學相處？</w:t>
            </w:r>
          </w:p>
          <w:p w14:paraId="1BEB3E4C" w14:textId="77777777" w:rsidR="00D529AE" w:rsidRDefault="00D529AE" w:rsidP="001A40C8">
            <w:pPr>
              <w:spacing w:line="260" w:lineRule="exact"/>
              <w:rPr>
                <w:rFonts w:eastAsiaTheme="minorEastAsia"/>
                <w:sz w:val="20"/>
                <w:szCs w:val="20"/>
              </w:rPr>
            </w:pPr>
          </w:p>
          <w:p w14:paraId="2AC1BCB5"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活動一：合作學問大</w:t>
            </w:r>
          </w:p>
          <w:p w14:paraId="6571301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一、共同討論</w:t>
            </w:r>
          </w:p>
          <w:p w14:paraId="424EAF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1.班級有哪些事需要大家一起分工完成？</w:t>
            </w:r>
          </w:p>
          <w:p w14:paraId="5F9CB2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（打掃工作、教室布置、海報製作、整理或管理班級圖書、午餐輪流打菜等。）</w:t>
            </w:r>
          </w:p>
          <w:p w14:paraId="197C6D6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2.分工時要注意哪些事情？</w:t>
            </w:r>
          </w:p>
          <w:p w14:paraId="557CD4E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（工作份量要盡量均衡、盡量符合每個人的能力和需求等。）</w:t>
            </w:r>
          </w:p>
          <w:p w14:paraId="3100009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3.我們可以如何決定分工的工作內容？</w:t>
            </w:r>
          </w:p>
          <w:p w14:paraId="6822E7C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（抽籤、猜拳、自願等。）</w:t>
            </w:r>
          </w:p>
          <w:p w14:paraId="1E21EDF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二、分組演練與報告</w:t>
            </w:r>
          </w:p>
          <w:p w14:paraId="16B2290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1.利用課本第16～17頁的課文及圖片說明「如何決定班級事務的分工方式」。</w:t>
            </w:r>
          </w:p>
          <w:p w14:paraId="4BDD537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（可以採抽籤、猜拳或是自願等方式。）</w:t>
            </w:r>
          </w:p>
          <w:p w14:paraId="04D755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2.將學生4人一組，以分配教室打掃工作為例，各組選擇一種分工方式，並演練分工的過程及結果。</w:t>
            </w:r>
          </w:p>
          <w:p w14:paraId="53F4C04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（可依各組人數狀況選擇打掃的範圍，亦可以更換其他班級上需分工的事務。）</w:t>
            </w:r>
          </w:p>
          <w:p w14:paraId="6F80B4B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【腳本一】</w:t>
            </w:r>
          </w:p>
          <w:p w14:paraId="37A28DC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A：我們先把打掃工作都列出來吧！</w:t>
            </w:r>
          </w:p>
          <w:p w14:paraId="7226D4E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B：那大家要怎麼選擇自己的工作？</w:t>
            </w:r>
          </w:p>
          <w:p w14:paraId="56C27D2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C：要不要先採自願方式？也就是大家先說出自己想</w:t>
            </w:r>
          </w:p>
          <w:p w14:paraId="7E4930D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要做的工作，如果同時有很多人選這一項，再用猜拳的方式解決。</w:t>
            </w:r>
          </w:p>
          <w:p w14:paraId="58E38DD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D：好哇！那我先說，我想要掃地，有人也跟我一樣嗎？</w:t>
            </w:r>
          </w:p>
          <w:p w14:paraId="2CC5FE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B：我也想，那我們猜拳吧！</w:t>
            </w:r>
          </w:p>
          <w:p w14:paraId="42B4C23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（B和D猜拳，D獲勝）</w:t>
            </w:r>
          </w:p>
          <w:p w14:paraId="2B8C79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B：那我只好再選別的工作。</w:t>
            </w:r>
          </w:p>
          <w:p w14:paraId="4718275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3.請各組派一位學生報告分工的過程及結果。</w:t>
            </w:r>
          </w:p>
          <w:p w14:paraId="04AA36E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三、分組角色扮演</w:t>
            </w:r>
          </w:p>
          <w:p w14:paraId="1109374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1.利用課本第18～19頁的圖片內容，教師說明「不同的溝通方式，可能會有一些不同的結果」。</w:t>
            </w:r>
          </w:p>
          <w:p w14:paraId="29996B5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2.將學生4人一組，請學生利用情境圖討論結果，並實際</w:t>
            </w:r>
          </w:p>
          <w:p w14:paraId="7DB7C15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演出。</w:t>
            </w:r>
          </w:p>
          <w:p w14:paraId="0D80430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【腳本一】</w:t>
            </w:r>
          </w:p>
          <w:p w14:paraId="0C982E1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A：穿堂離水龍頭很遠，我才不要負責提水呢！</w:t>
            </w:r>
          </w:p>
          <w:p w14:paraId="452D44A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B：我最喜歡掃地，不要跟我搶！</w:t>
            </w:r>
          </w:p>
          <w:p w14:paraId="74AFB71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C：你們打掃的速度太慢啦！還沒拖完，上課鐘都響了。</w:t>
            </w:r>
          </w:p>
          <w:p w14:paraId="1411152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D：（對著B說）你常常拿掃把當拖把，你應該很不會掃地吧！</w:t>
            </w:r>
          </w:p>
          <w:p w14:paraId="6E653A6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B：你管我，反正我就是要掃地！</w:t>
            </w:r>
          </w:p>
          <w:p w14:paraId="3C7F6FD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D：既然把掃把當拖把，你就應該選拖地的。</w:t>
            </w:r>
          </w:p>
          <w:p w14:paraId="7FF1877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C：這麼愛玩的兩個人，這樣地永遠也拖不完。</w:t>
            </w:r>
          </w:p>
          <w:p w14:paraId="6FE667D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A：誰拖誰掃都沒關係，反正不要叫我提水就行了。</w:t>
            </w:r>
          </w:p>
          <w:p w14:paraId="752BC4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（此時上課鐘聲響了，打掃工作還沒分配完⋯⋯）</w:t>
            </w:r>
          </w:p>
          <w:p w14:paraId="2B13ECC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四、共同討論</w:t>
            </w:r>
          </w:p>
          <w:p w14:paraId="366EF3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1.依照課本圖片的發展，可能會有哪些結果？</w:t>
            </w:r>
          </w:p>
          <w:p w14:paraId="59767BC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（大家意見不合，吵架收場；大家意見都不同，最後決定用猜拳方式，贏的人可以先認領工作；大家都沒意見，也沒人開口說，所以沒完成分工等。）</w:t>
            </w:r>
          </w:p>
          <w:p w14:paraId="3177242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2.不同溝通方式，過程中的感受是什麼？</w:t>
            </w:r>
          </w:p>
          <w:p w14:paraId="42B217F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（如果溝通過程是用爭吵的方式，心情不是很愉快；如果溝通過程，都沒有人發表意見，最後會不知道該如何處理。）</w:t>
            </w:r>
          </w:p>
          <w:p w14:paraId="454D98D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五、統整與反思</w:t>
            </w:r>
          </w:p>
          <w:p w14:paraId="4CEC9E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2C86E29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1.與別人合作完成一件事情時，應該要如何進行分工？</w:t>
            </w:r>
          </w:p>
          <w:p w14:paraId="4DB0762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2.只要是能解決問題的方式就是良好的溝通方式嗎？</w:t>
            </w:r>
          </w:p>
        </w:tc>
        <w:tc>
          <w:tcPr>
            <w:tcW w:w="1417" w:type="dxa"/>
            <w:vAlign w:val="center"/>
          </w:tcPr>
          <w:p w14:paraId="05B19D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09E857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角色扮演</w:t>
            </w:r>
          </w:p>
          <w:p w14:paraId="3176E53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3943BF54"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770FBF4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D529AE" w14:paraId="0CAA9D10" w14:textId="77777777" w:rsidTr="00737DAF">
        <w:trPr>
          <w:trHeight w:val="1827"/>
        </w:trPr>
        <w:tc>
          <w:tcPr>
            <w:tcW w:w="671" w:type="dxa"/>
            <w:vAlign w:val="center"/>
          </w:tcPr>
          <w:p w14:paraId="0679D3C7"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第三週</w:t>
            </w:r>
          </w:p>
        </w:tc>
        <w:tc>
          <w:tcPr>
            <w:tcW w:w="1417" w:type="dxa"/>
            <w:vAlign w:val="center"/>
          </w:tcPr>
          <w:p w14:paraId="0ABE3DC8"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第一單元　三年級的我</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第二單元學習真有趣</w:t>
            </w:r>
          </w:p>
          <w:p w14:paraId="3F54D5E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第二課三年級的改變</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第一課學習的主人</w:t>
            </w:r>
          </w:p>
        </w:tc>
        <w:tc>
          <w:tcPr>
            <w:tcW w:w="1250" w:type="dxa"/>
            <w:tcBorders>
              <w:right w:val="single" w:sz="4" w:space="0" w:color="auto"/>
            </w:tcBorders>
            <w:vAlign w:val="center"/>
          </w:tcPr>
          <w:p w14:paraId="349E09BB"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2DE8217A"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A3</w:t>
            </w:r>
            <w:r w:rsidRPr="001A40C8">
              <w:rPr>
                <w:rFonts w:ascii="標楷體" w:eastAsia="標楷體" w:hAnsi="標楷體" w:cs="新細明體" w:hint="eastAsia"/>
                <w:color w:val="000000"/>
                <w:sz w:val="26"/>
                <w:szCs w:val="20"/>
              </w:rPr>
              <w:t>規劃執行與創新應變</w:t>
            </w:r>
          </w:p>
          <w:p w14:paraId="3D59174B"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B3</w:t>
            </w:r>
            <w:r w:rsidRPr="001A40C8">
              <w:rPr>
                <w:rFonts w:ascii="標楷體" w:eastAsia="標楷體" w:hAnsi="標楷體" w:cs="新細明體" w:hint="eastAsia"/>
                <w:color w:val="000000"/>
                <w:sz w:val="26"/>
                <w:szCs w:val="20"/>
              </w:rPr>
              <w:t>藝術涵養與美感素養</w:t>
            </w:r>
          </w:p>
          <w:p w14:paraId="1DDF6726" w14:textId="77777777" w:rsidR="00D529AE"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p w14:paraId="1E84DA8C"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69C0FA1C"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活動二、小問題大解惑</w:t>
            </w:r>
          </w:p>
          <w:p w14:paraId="2B47E86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00AC78C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1.課本第20～21頁圖片的內容，這些在家中的問題，應該怎麼解決比較好？</w:t>
            </w:r>
          </w:p>
          <w:p w14:paraId="73A2930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（東西用完要物歸原處；每日依照功課表帶齊課本和文具；養成每日確實整理書包的好習慣。）</w:t>
            </w:r>
          </w:p>
          <w:p w14:paraId="3EEF75D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2.課本第22頁圖片的內容，這類在學校的問題，應該怎麼解決比較好？</w:t>
            </w:r>
          </w:p>
          <w:p w14:paraId="0388C0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（當學業上有疑問時，可以請教師長或同學，避免累積過多的錯誤或疑問，耽誤學習。）</w:t>
            </w:r>
          </w:p>
          <w:p w14:paraId="303C91B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二、分組角色扮演</w:t>
            </w:r>
          </w:p>
          <w:p w14:paraId="1EAF991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將學生2～4人一組，請學生利用課本第20、22頁圖片內容討論適當解決問題的方法，並實際演出。</w:t>
            </w:r>
          </w:p>
          <w:p w14:paraId="518FC4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【腳本一】</w:t>
            </w:r>
          </w:p>
          <w:p w14:paraId="136E186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A（小孩）：媽，你有沒有看到我的直笛？</w:t>
            </w:r>
          </w:p>
          <w:p w14:paraId="01AB0CB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B（媽媽）：你昨天不是在練習？練習完你放哪裡？</w:t>
            </w:r>
          </w:p>
          <w:p w14:paraId="1A13DED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A（小孩）： 我剛剛翻遍了房間都沒看見。明天直笛課要用，找不到該怎麼辦？</w:t>
            </w:r>
          </w:p>
          <w:p w14:paraId="07598CF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【腳本二】</w:t>
            </w:r>
          </w:p>
          <w:p w14:paraId="1181D7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A（面露難色小聲念）：慘了！老師在講什麼呀？</w:t>
            </w:r>
          </w:p>
          <w:p w14:paraId="3D45135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B：你怎麼了？臉色看起來不大好。</w:t>
            </w:r>
          </w:p>
          <w:p w14:paraId="1E0390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A：老師剛剛說的，我都聽不懂⋯⋯。</w:t>
            </w:r>
          </w:p>
          <w:p w14:paraId="09C0CD9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 要不要我教你，如果我講完你還是聽不懂，我可以陪你去找老師。</w:t>
            </w:r>
          </w:p>
          <w:p w14:paraId="449B455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A：真是太感謝你了。</w:t>
            </w:r>
          </w:p>
          <w:p w14:paraId="13BFD24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三、影片欣賞與分享</w:t>
            </w:r>
          </w:p>
          <w:p w14:paraId="40F2C60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1.播放「我該怎麼辦一」、「我該怎麼辦二」、「我該怎麼辦三」、「我該怎麼辦四」四部動畫。</w:t>
            </w:r>
          </w:p>
          <w:p w14:paraId="3CA5063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2.分享：影片中主角解決問題的方式。</w:t>
            </w:r>
          </w:p>
          <w:p w14:paraId="21ED355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四、共同討論並歸納</w:t>
            </w:r>
          </w:p>
          <w:p w14:paraId="24251D8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1.自己曾經在學習上遇到哪些類似的問題？當時是怎麼解決的？</w:t>
            </w:r>
          </w:p>
          <w:p w14:paraId="3EE9CD3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忘記帶聯絡簿回家，又沒同學電話，結果有作業漏寫，隔天一早到校趕緊補寫；體育課忘記帶跳繩，趕快去跟別班同學借；考國語前一天卻忘記複習，結果成績很差被媽媽罵，後來養成做完功課後，一定要再檢視一次聯絡簿內的功課項目等習慣。）</w:t>
            </w:r>
          </w:p>
          <w:p w14:paraId="2A7240F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2.教師帶領全班將問題歸納，並整合解決問題的答案。</w:t>
            </w:r>
          </w:p>
          <w:p w14:paraId="7C3263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五、分組討論與報告</w:t>
            </w:r>
          </w:p>
          <w:p w14:paraId="342C5C50"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1.利用課本第23頁的圖片內容，教師提問：平常放學後，你會有哪些活動？</w:t>
            </w:r>
          </w:p>
          <w:p w14:paraId="24DE27A1" w14:textId="77777777" w:rsidR="00D529AE" w:rsidRDefault="00D529AE" w:rsidP="001A40C8">
            <w:pPr>
              <w:spacing w:line="260" w:lineRule="exact"/>
              <w:rPr>
                <w:rFonts w:eastAsiaTheme="minorEastAsia"/>
                <w:sz w:val="20"/>
                <w:szCs w:val="20"/>
              </w:rPr>
            </w:pPr>
          </w:p>
          <w:p w14:paraId="79A318A9"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活動一：學習大不同</w:t>
            </w:r>
          </w:p>
          <w:p w14:paraId="00F60F0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一、引起動機</w:t>
            </w:r>
          </w:p>
          <w:p w14:paraId="7AABF86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1.升上三年級後，與過去的學習有什麼不同？</w:t>
            </w:r>
          </w:p>
          <w:p w14:paraId="326483D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（學習科目變多了、上整天課的時間變多了。）</w:t>
            </w:r>
          </w:p>
          <w:p w14:paraId="5522DC5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2.教師播放影片「學習內容大不同」，並提示學生注意學習科目與時間有什麼改變。</w:t>
            </w:r>
          </w:p>
          <w:p w14:paraId="356C04D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3.對三年級哪個科目產生興趣，或期待學到什麼？</w:t>
            </w:r>
          </w:p>
          <w:p w14:paraId="0C039DE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（社會科。）</w:t>
            </w:r>
          </w:p>
          <w:p w14:paraId="01CC836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二、分組討論與報告</w:t>
            </w:r>
          </w:p>
          <w:p w14:paraId="1DDAB96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1.教師利用課本第26～27頁的圖片內容，請學生分組討論。</w:t>
            </w:r>
          </w:p>
          <w:p w14:paraId="6B075ED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2.分組討論的題目：</w:t>
            </w:r>
          </w:p>
          <w:p w14:paraId="14CF28D8"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低年級與中年級的課表，有哪些科目相同，有哪些科目是新增</w:t>
            </w:r>
            <w:r w:rsidRPr="001A40C8">
              <w:rPr>
                <w:rFonts w:ascii="標楷體" w:eastAsia="標楷體" w:hAnsi="標楷體" w:cs="新細明體" w:hint="eastAsia"/>
                <w:color w:val="000000"/>
                <w:sz w:val="26"/>
                <w:szCs w:val="20"/>
              </w:rPr>
              <w:lastRenderedPageBreak/>
              <w:t>的？</w:t>
            </w:r>
          </w:p>
          <w:p w14:paraId="6A5E90F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（相同的科目有國語、數學、健康與體育等；新增的科目有社會、自然科學、藝術、綜合活動等。）</w:t>
            </w:r>
          </w:p>
          <w:p w14:paraId="48EBBA1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在學校的上課時間，有什麼改變？</w:t>
            </w:r>
          </w:p>
          <w:p w14:paraId="164F730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（全天課的天數變多了。）</w:t>
            </w:r>
          </w:p>
          <w:p w14:paraId="00FBB500"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3.各組學生將討論的內容，以下方表格方式呈現。</w:t>
            </w:r>
          </w:p>
          <w:p w14:paraId="535B66FD" w14:textId="77777777" w:rsidR="00D529AE"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41321019" wp14:editId="38A05930">
                  <wp:extent cx="3095625" cy="9144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95625" cy="914400"/>
                          </a:xfrm>
                          <a:prstGeom prst="rect">
                            <a:avLst/>
                          </a:prstGeom>
                        </pic:spPr>
                      </pic:pic>
                    </a:graphicData>
                  </a:graphic>
                </wp:inline>
              </w:drawing>
            </w:r>
          </w:p>
          <w:p w14:paraId="748AD54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4.各組將小白板展示於黑板上，並派學生上臺報告討論的結果。</w:t>
            </w:r>
          </w:p>
          <w:p w14:paraId="0D24A9D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5.教師請學生自由發表自己組別整理的資料，與他組的異同之處，並分享學習可以改進的地方。</w:t>
            </w:r>
          </w:p>
          <w:p w14:paraId="529339D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三、歸納</w:t>
            </w:r>
          </w:p>
          <w:p w14:paraId="751F16E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1.各組學生針對海報內容進行修正。</w:t>
            </w:r>
          </w:p>
          <w:p w14:paraId="44BE19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2.教師將各組海報內容統整寫在黑板上。</w:t>
            </w:r>
          </w:p>
        </w:tc>
        <w:tc>
          <w:tcPr>
            <w:tcW w:w="1417" w:type="dxa"/>
            <w:vAlign w:val="center"/>
          </w:tcPr>
          <w:p w14:paraId="4BE8C44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3BBF568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角色扮演</w:t>
            </w:r>
          </w:p>
          <w:p w14:paraId="366828E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54F5086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14:paraId="5750D20D" w14:textId="77777777" w:rsidR="00D529AE"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52972D1D"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D529AE" w14:paraId="69E2FB83" w14:textId="77777777" w:rsidTr="00737DAF">
        <w:trPr>
          <w:trHeight w:val="1827"/>
        </w:trPr>
        <w:tc>
          <w:tcPr>
            <w:tcW w:w="671" w:type="dxa"/>
            <w:vAlign w:val="center"/>
          </w:tcPr>
          <w:p w14:paraId="08581508"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第四週</w:t>
            </w:r>
          </w:p>
        </w:tc>
        <w:tc>
          <w:tcPr>
            <w:tcW w:w="1417" w:type="dxa"/>
            <w:vAlign w:val="center"/>
          </w:tcPr>
          <w:p w14:paraId="362B797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第二單元學習真有趣</w:t>
            </w:r>
          </w:p>
          <w:p w14:paraId="3CDEE454"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第一課學習的主人</w:t>
            </w:r>
          </w:p>
        </w:tc>
        <w:tc>
          <w:tcPr>
            <w:tcW w:w="1250" w:type="dxa"/>
            <w:tcBorders>
              <w:right w:val="single" w:sz="4" w:space="0" w:color="auto"/>
            </w:tcBorders>
            <w:vAlign w:val="center"/>
          </w:tcPr>
          <w:p w14:paraId="4DEA4328"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2F1F2ACD"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B3</w:t>
            </w:r>
            <w:r w:rsidRPr="001A40C8">
              <w:rPr>
                <w:rFonts w:ascii="標楷體" w:eastAsia="標楷體" w:hAnsi="標楷體" w:cs="新細明體" w:hint="eastAsia"/>
                <w:color w:val="000000"/>
                <w:sz w:val="26"/>
                <w:szCs w:val="20"/>
              </w:rPr>
              <w:t>藝術涵養與美感素養</w:t>
            </w:r>
          </w:p>
          <w:p w14:paraId="59B9C912"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4763A622"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活動一：學習大不同</w:t>
            </w:r>
          </w:p>
          <w:p w14:paraId="54E9441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四、世界咖啡館（學習活動）</w:t>
            </w:r>
          </w:p>
          <w:p w14:paraId="13E5E2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1.教師介紹世界咖啡館分組討論活動。</w:t>
            </w:r>
          </w:p>
          <w:p w14:paraId="7538A2A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2.各組有一位學生擔任桌長：</w:t>
            </w:r>
          </w:p>
          <w:p w14:paraId="18C50F1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鼓勵參與的成員踴躍發言，聆聽與維持良好互動。</w:t>
            </w:r>
          </w:p>
          <w:p w14:paraId="5AE12CE3"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介紹上一組討論的內容，引發深入討論。</w:t>
            </w:r>
          </w:p>
          <w:p w14:paraId="0B83F582"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在空檔中加入自己見解，補充不足處或提出多元觀點。</w:t>
            </w:r>
          </w:p>
          <w:p w14:paraId="606E2510"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帶領參與的小組成員，彙整討論內容並分享成果。</w:t>
            </w:r>
          </w:p>
          <w:p w14:paraId="7C90B0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3.參與者角色：</w:t>
            </w:r>
          </w:p>
          <w:p w14:paraId="55CD28B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貢獻自己的想法，並學會欣賞、聆聽及觀察他人的想法。</w:t>
            </w:r>
          </w:p>
          <w:p w14:paraId="3AA04D6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輪流到不同的主題桌，參與議題討論並提供觀點。</w:t>
            </w:r>
          </w:p>
          <w:p w14:paraId="32C6162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五、分組討論</w:t>
            </w:r>
          </w:p>
          <w:p w14:paraId="744B9B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1.教師邀請五位學生擔任桌長，負責其中一個討論議題：</w:t>
            </w:r>
          </w:p>
          <w:p w14:paraId="13A5AB19"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學校上課時間增加，需要做什麼調整？</w:t>
            </w:r>
          </w:p>
          <w:p w14:paraId="55A18F7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升上中年級，可以參加哪些學校活動？</w:t>
            </w:r>
          </w:p>
          <w:p w14:paraId="3209703E"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學習的科目增加，回家後要怎麼準備？</w:t>
            </w:r>
          </w:p>
          <w:p w14:paraId="2F23D437"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新的學習科目，對學習產生什麼影響？</w:t>
            </w:r>
          </w:p>
          <w:p w14:paraId="0C9105B8"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中年級的課後，可安排哪些學習或休閒？</w:t>
            </w:r>
          </w:p>
          <w:p w14:paraId="32951F1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2.每桌討論議題為5分鐘，第1次討論時學生平均分配到5個議題</w:t>
            </w:r>
            <w:r w:rsidRPr="001A40C8">
              <w:rPr>
                <w:rFonts w:ascii="標楷體" w:eastAsia="標楷體" w:hAnsi="標楷體" w:cs="新細明體" w:hint="eastAsia"/>
                <w:color w:val="000000"/>
                <w:sz w:val="26"/>
                <w:szCs w:val="20"/>
              </w:rPr>
              <w:lastRenderedPageBreak/>
              <w:t>組，第2次討論時請學生自行選擇想討論的議題桌參與，每桌以6人為限，滿桌時請學生選擇其他議題桌參與。並以此方式進行3次議題討論輪轉。</w:t>
            </w:r>
          </w:p>
          <w:p w14:paraId="1DD769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3.各議題桌桌長整理3次的討論內容並上臺報告。</w:t>
            </w:r>
          </w:p>
          <w:p w14:paraId="6BE46AE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34E5554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教師透過以下兩個問題讓學生建構本節課的學習概念：</w:t>
            </w:r>
          </w:p>
          <w:p w14:paraId="5D05D50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1.升上三年級後的學習課程與時間，與低年級比較，有哪些相同或差異？</w:t>
            </w:r>
          </w:p>
          <w:p w14:paraId="43C9F23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2.對於校內學習科目、多元學習活動、課後學習準備與休閒活動，應該做好哪些調整或準備？</w:t>
            </w:r>
          </w:p>
          <w:p w14:paraId="355CFF5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七、分組討論與報告</w:t>
            </w:r>
          </w:p>
          <w:p w14:paraId="4BBBA52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1.教師利用課本第28～29頁的圖片內容，請學生分組討論。</w:t>
            </w:r>
          </w:p>
          <w:p w14:paraId="78BAF9F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2.每組選擇1～2張世界各地學生上學的圖片。</w:t>
            </w:r>
          </w:p>
          <w:p w14:paraId="3814792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3.各組學生觀察圖片後，分別針對以下四個內容簡要撰寫在小白板上。</w:t>
            </w:r>
          </w:p>
          <w:p w14:paraId="0478DA43"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國家名稱</w:t>
            </w:r>
          </w:p>
          <w:p w14:paraId="2B59F0F1"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上學方式</w:t>
            </w:r>
          </w:p>
          <w:p w14:paraId="347D14A9"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校園環境</w:t>
            </w:r>
          </w:p>
          <w:p w14:paraId="3D8E595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其他特色</w:t>
            </w:r>
          </w:p>
          <w:p w14:paraId="1905E5B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（教師提醒學生，如果圖片無法呈現上述要點，可略過不寫，如有其他發現，可以放入其他特色。）</w:t>
            </w:r>
          </w:p>
          <w:p w14:paraId="124ACDD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4.教師在黑板畫出下方表格，各組派學生上臺報告，並將小白板貼到表格內適當位置。</w:t>
            </w:r>
          </w:p>
          <w:p w14:paraId="5AC86117"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（教師可先在黑板上畫出下方表格，以利學生分類張貼與說明。）</w:t>
            </w:r>
          </w:p>
          <w:p w14:paraId="544185F9"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7A8A5290" wp14:editId="278E4D22">
                  <wp:extent cx="3581400" cy="9048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81400" cy="904875"/>
                          </a:xfrm>
                          <a:prstGeom prst="rect">
                            <a:avLst/>
                          </a:prstGeom>
                        </pic:spPr>
                      </pic:pic>
                    </a:graphicData>
                  </a:graphic>
                </wp:inline>
              </w:drawing>
            </w:r>
          </w:p>
          <w:p w14:paraId="70BD7A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5.其他組別學生可補充說明，或協助填寫空缺內容。</w:t>
            </w:r>
          </w:p>
          <w:p w14:paraId="300D65D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八、共同討論</w:t>
            </w:r>
          </w:p>
          <w:p w14:paraId="0D0881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1.全班同學將世界各國學生上學方式、校園環境與穿著等內容整理完畢後，進行問題討論或比較思考。</w:t>
            </w:r>
          </w:p>
          <w:p w14:paraId="1A4A01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2.各國學生不同的上學方式，可能受到哪些因素影響？</w:t>
            </w:r>
          </w:p>
          <w:p w14:paraId="2424471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（居住環境、文化信仰、經濟發展等。）</w:t>
            </w:r>
          </w:p>
          <w:p w14:paraId="1EC867E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3.比較各國的校園環境，與臺灣的校園有什麼差異？</w:t>
            </w:r>
          </w:p>
          <w:p w14:paraId="09467F8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（校園很大、走廊上有個人置物櫃等。）</w:t>
            </w:r>
          </w:p>
          <w:p w14:paraId="7098296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4.國外的教育環境，還有哪些特色值得分享？</w:t>
            </w:r>
          </w:p>
          <w:p w14:paraId="187829F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（比較多實際體驗的課程，值得我們學習。）</w:t>
            </w:r>
          </w:p>
          <w:p w14:paraId="54EE6D0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5.對於各國文化與環境的差異，教師除引導學生理解與尊重外，更要學會珍視臺灣便利的環境與豐富的資源。</w:t>
            </w:r>
          </w:p>
          <w:p w14:paraId="59D8806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九、課後學習</w:t>
            </w:r>
          </w:p>
          <w:p w14:paraId="61C2BC5E"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1.學生課後上網查詢不同國家的學生學習狀況，以A4紙張摘錄如下內容說明，並可附上當地學生照片。</w:t>
            </w:r>
          </w:p>
          <w:p w14:paraId="06C150E5"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1931DDB5" wp14:editId="29131FC1">
                  <wp:extent cx="2886075" cy="5429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6075" cy="542925"/>
                          </a:xfrm>
                          <a:prstGeom prst="rect">
                            <a:avLst/>
                          </a:prstGeom>
                        </pic:spPr>
                      </pic:pic>
                    </a:graphicData>
                  </a:graphic>
                </wp:inline>
              </w:drawing>
            </w:r>
          </w:p>
          <w:p w14:paraId="4149268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2.教師將學生作品貼至公布欄，讓其他學生一同欣賞與學習。</w:t>
            </w:r>
          </w:p>
          <w:p w14:paraId="2E56D70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十、統整</w:t>
            </w:r>
          </w:p>
          <w:p w14:paraId="5483781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52A3CB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1.不同國家學生的學習環境差異，可能受到哪些因素影響？</w:t>
            </w:r>
          </w:p>
          <w:p w14:paraId="70B7351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2.對於各國教育環境的多元發展，該用怎樣的態度去面對？</w:t>
            </w:r>
          </w:p>
          <w:p w14:paraId="3F7DDF0C"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活動二：有效的學習方法</w:t>
            </w:r>
          </w:p>
          <w:p w14:paraId="5AE2A1B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一、引起動機</w:t>
            </w:r>
          </w:p>
          <w:p w14:paraId="4362682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1.教師播放影片「有效的學習方法」，並提示學生觀看時，注意影片中的學生，針對課前、課中、課後，分別使用哪些學習方法。</w:t>
            </w:r>
          </w:p>
          <w:p w14:paraId="3141AFD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2.學生針對以下三個提問進行分享：</w:t>
            </w:r>
          </w:p>
          <w:p w14:paraId="40040D52"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課前如何做好準備工作？</w:t>
            </w:r>
          </w:p>
          <w:p w14:paraId="767FD5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（預習課文、不會的內容畫線、先行查閱資料。）</w:t>
            </w:r>
          </w:p>
          <w:p w14:paraId="212BEA94"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上課時有效的學習方法？</w:t>
            </w:r>
          </w:p>
          <w:p w14:paraId="2CD2EEE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（認真聽講、顏色畫線、舉手發問、做筆記。）</w:t>
            </w:r>
          </w:p>
          <w:p w14:paraId="3324FF0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課後回家如何進行複習？</w:t>
            </w:r>
          </w:p>
          <w:p w14:paraId="2D58458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（複習上課內容、表格筆記、圖畫記憶。）</w:t>
            </w:r>
          </w:p>
          <w:p w14:paraId="2E6EFB7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3.你曾經使用過哪些方法，讓學習變得更有效率？</w:t>
            </w:r>
          </w:p>
          <w:p w14:paraId="72B103E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（課前預習、課後複習。）</w:t>
            </w:r>
          </w:p>
          <w:p w14:paraId="0BEEA2D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4.哪一個科目的學習，讓你感到特別困難或挫折？</w:t>
            </w:r>
          </w:p>
          <w:p w14:paraId="5CE8B18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65F0133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二、共同討論</w:t>
            </w:r>
          </w:p>
          <w:p w14:paraId="461EDAA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1.全班學生共同討論，什麼是有效的學習方法。</w:t>
            </w:r>
          </w:p>
          <w:p w14:paraId="28B7548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2.學生針對課本第30～31頁所提的學習方法，例如：畫關鍵詞句、畫圈註記提問、拍照記錄等，說明如何應用在學習上。</w:t>
            </w:r>
          </w:p>
          <w:p w14:paraId="1C3244F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三、分組討論與報告</w:t>
            </w:r>
          </w:p>
          <w:p w14:paraId="4F8C789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1.學生共同討論，哪些方法可以幫助有效學習？</w:t>
            </w:r>
          </w:p>
          <w:p w14:paraId="5AFC2AC6"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（教師在黑板上利用表格，記錄學生提出的方法。）</w:t>
            </w:r>
          </w:p>
          <w:p w14:paraId="1701E4EB"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5DB5EF07" wp14:editId="279FB710">
                  <wp:extent cx="3571875" cy="8763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1875" cy="876300"/>
                          </a:xfrm>
                          <a:prstGeom prst="rect">
                            <a:avLst/>
                          </a:prstGeom>
                        </pic:spPr>
                      </pic:pic>
                    </a:graphicData>
                  </a:graphic>
                </wp:inline>
              </w:drawing>
            </w:r>
          </w:p>
          <w:p w14:paraId="3EB7CFE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2.各組學生針對一個目前正在學習的科目，例如：國語、數學、社會、自然等，對照上述的學習方法，以符號註記方式，填入表格中。</w:t>
            </w:r>
          </w:p>
          <w:p w14:paraId="2CB0BF0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（符號註記方式，例如：可以完全使用畫○、部分可以使用畫△、完全無法使用畫×。）</w:t>
            </w:r>
          </w:p>
          <w:p w14:paraId="139CE95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3.各組派學生上臺報告，科目對照學習方法的運用情形。</w:t>
            </w:r>
          </w:p>
          <w:p w14:paraId="05AFEC1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4.除課本列舉的學習方法外，針對該學科的特色，可列舉其他的學習方法。</w:t>
            </w:r>
          </w:p>
          <w:p w14:paraId="49003CF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5.其他組學生可補充說明或分享其他的學習方法。</w:t>
            </w:r>
          </w:p>
          <w:p w14:paraId="2930969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6.教師引導學生根據黑板上整理的內容，討論學習方法對照學科學習的共同性與特殊性，進而思考如何提升學習效能。</w:t>
            </w:r>
          </w:p>
          <w:p w14:paraId="480D1EA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（例如：畫關鍵詞句可以運用在所有科目的學習，拍照記錄只能用在戶外學習，社會課用表格整理內容很清楚、自然課使用器具讓實驗更容易了解。）</w:t>
            </w:r>
          </w:p>
          <w:p w14:paraId="3A5DCEA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3BCE8CC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7DFC790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1.有哪些學習方法可以幫助我們學得更好？</w:t>
            </w:r>
          </w:p>
          <w:p w14:paraId="59BBD23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2.學習方法運用在各學科時，有什麼相同或特殊性？</w:t>
            </w:r>
          </w:p>
        </w:tc>
        <w:tc>
          <w:tcPr>
            <w:tcW w:w="1417" w:type="dxa"/>
            <w:vAlign w:val="center"/>
          </w:tcPr>
          <w:p w14:paraId="157D602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05DD900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1FEB45A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1FDC84E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D529AE" w14:paraId="7A657C5D" w14:textId="77777777" w:rsidTr="00737DAF">
        <w:trPr>
          <w:trHeight w:val="1827"/>
        </w:trPr>
        <w:tc>
          <w:tcPr>
            <w:tcW w:w="671" w:type="dxa"/>
            <w:vAlign w:val="center"/>
          </w:tcPr>
          <w:p w14:paraId="43D7C4E1"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第五週</w:t>
            </w:r>
          </w:p>
        </w:tc>
        <w:tc>
          <w:tcPr>
            <w:tcW w:w="1417" w:type="dxa"/>
            <w:vAlign w:val="center"/>
          </w:tcPr>
          <w:p w14:paraId="47A8C1FB"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第二單元學習真有趣</w:t>
            </w:r>
          </w:p>
          <w:p w14:paraId="302696A5"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第一課學習的主人</w:t>
            </w:r>
          </w:p>
        </w:tc>
        <w:tc>
          <w:tcPr>
            <w:tcW w:w="1250" w:type="dxa"/>
            <w:tcBorders>
              <w:right w:val="single" w:sz="4" w:space="0" w:color="auto"/>
            </w:tcBorders>
            <w:vAlign w:val="center"/>
          </w:tcPr>
          <w:p w14:paraId="536E1753"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4181ADC2"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B3</w:t>
            </w:r>
            <w:r w:rsidRPr="001A40C8">
              <w:rPr>
                <w:rFonts w:ascii="標楷體" w:eastAsia="標楷體" w:hAnsi="標楷體" w:cs="新細明體" w:hint="eastAsia"/>
                <w:color w:val="000000"/>
                <w:sz w:val="26"/>
                <w:szCs w:val="20"/>
              </w:rPr>
              <w:t>藝術涵養與美感素養</w:t>
            </w:r>
          </w:p>
          <w:p w14:paraId="26F3C6D1"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711F0382"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活動二：有效的學習方法</w:t>
            </w:r>
          </w:p>
          <w:p w14:paraId="4DD68C4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五、分組實作：尋找關鍵詞（句）</w:t>
            </w:r>
          </w:p>
          <w:p w14:paraId="3AD0A25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1.各組發下閱讀文章，作為練習的範本。</w:t>
            </w:r>
          </w:p>
          <w:p w14:paraId="70EFB01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（教師可自行準備文章，將臺灣各地具特色的學校與教育環境資料，印製後發下讓學生練習。）</w:t>
            </w:r>
          </w:p>
          <w:p w14:paraId="3642C1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2.學生分別透過畫線方式，找出文章的3～5個關鍵詞（句）。</w:t>
            </w:r>
          </w:p>
          <w:p w14:paraId="39F3708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3.以小組為單位，同學輪流分享閱讀文章後畫線的關鍵詞（句）。</w:t>
            </w:r>
          </w:p>
          <w:p w14:paraId="4B3095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4.發下各組文章放大版本，請小組同學共同討論後，在文章上畫出小組同學討論後關鍵詞（句）。</w:t>
            </w:r>
          </w:p>
          <w:p w14:paraId="21EDD51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5.各組派學生上臺報告：說明小組如何找出關鍵詞（句），並利用關鍵詞（句）簡要說明文章內容。</w:t>
            </w:r>
          </w:p>
          <w:p w14:paraId="3C15CF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6.教師回饋各組學生摘錄的內容，並引導學生討論與歸納，找出關鍵詞（句）的學習方法要點。</w:t>
            </w:r>
          </w:p>
          <w:p w14:paraId="2BB6947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（能抓住重點、能製造想像與聯想、能幫助回想、重要資訊等。）</w:t>
            </w:r>
          </w:p>
          <w:p w14:paraId="166ACE1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六、學生實作：圖畫摘錄</w:t>
            </w:r>
          </w:p>
          <w:p w14:paraId="1A71CE1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1.學生各自打開國語課本，分別選定一篇課文閱讀。</w:t>
            </w:r>
          </w:p>
          <w:p w14:paraId="1AFBC12A"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2.教師發下一份學習單，請學生將課文內容以四格漫畫方式，呈現課文重要內容或場景。</w:t>
            </w:r>
          </w:p>
          <w:p w14:paraId="472E3150"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353E9A49" wp14:editId="3DB1A236">
                  <wp:extent cx="3219450" cy="1047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19450" cy="1047750"/>
                          </a:xfrm>
                          <a:prstGeom prst="rect">
                            <a:avLst/>
                          </a:prstGeom>
                        </pic:spPr>
                      </pic:pic>
                    </a:graphicData>
                  </a:graphic>
                </wp:inline>
              </w:drawing>
            </w:r>
          </w:p>
          <w:p w14:paraId="5226A7B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3.學生可於圖畫內，加註關鍵詞句或文字對話框。</w:t>
            </w:r>
          </w:p>
          <w:p w14:paraId="2FFD3FF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4.教師將學生作品拍照後，投影在單槍螢幕上，並請學生分享圖畫摘錄的歷程與重點內容。</w:t>
            </w:r>
          </w:p>
          <w:p w14:paraId="218CE0A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5.其他學生給予報告者回饋。</w:t>
            </w:r>
          </w:p>
          <w:p w14:paraId="3493E17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6.教師引導學生討論與歸納圖畫摘錄的關鍵。</w:t>
            </w:r>
          </w:p>
          <w:p w14:paraId="283CF71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（能抓住重點、能製造想像與聯想、能幫助回想、重要資訊等。）</w:t>
            </w:r>
          </w:p>
          <w:p w14:paraId="45E0AA1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七、統整</w:t>
            </w:r>
          </w:p>
          <w:p w14:paraId="56EA01A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6A4F5B6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1.什麼是有效的學習方法？</w:t>
            </w:r>
          </w:p>
          <w:p w14:paraId="017388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2.尋找關鍵詞（句）與圖像摘錄的方法，如何能夠幫助有效學習？</w:t>
            </w:r>
          </w:p>
          <w:p w14:paraId="484440B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八、學生實作：好習慣養成術</w:t>
            </w:r>
          </w:p>
          <w:p w14:paraId="7D7384E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1.教師根據課本第32頁的課文內容，與學生討論什麼是良好的時間規畫？</w:t>
            </w:r>
          </w:p>
          <w:p w14:paraId="53BE376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（課前提早預習、課後確實複習、養成規律的生活作息。）</w:t>
            </w:r>
          </w:p>
          <w:p w14:paraId="435F7D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2.學生以一個學習較有困難的科目，分別擬定課前、上課、課後可以養成的好習慣。</w:t>
            </w:r>
          </w:p>
          <w:p w14:paraId="4160409F" w14:textId="77777777" w:rsidR="00D529AE" w:rsidRPr="001A40C8" w:rsidRDefault="00D529AE" w:rsidP="001A40C8">
            <w:pPr>
              <w:spacing w:line="260" w:lineRule="exact"/>
              <w:rPr>
                <w:rFonts w:eastAsiaTheme="minorEastAsia"/>
                <w:sz w:val="20"/>
                <w:szCs w:val="20"/>
                <w:u w:val="single"/>
              </w:rPr>
            </w:pPr>
            <w:r w:rsidRPr="001A40C8">
              <w:rPr>
                <w:rFonts w:ascii="標楷體" w:eastAsia="標楷體" w:hAnsi="標楷體" w:cs="新細明體" w:hint="eastAsia"/>
                <w:color w:val="000000"/>
                <w:sz w:val="26"/>
                <w:szCs w:val="20"/>
              </w:rPr>
              <w:t>科目：</w:t>
            </w:r>
            <w:r w:rsidRPr="001A40C8">
              <w:rPr>
                <w:rFonts w:ascii="標楷體" w:eastAsia="標楷體" w:hAnsi="標楷體" w:cs="新細明體" w:hint="eastAsia"/>
                <w:color w:val="000000"/>
                <w:sz w:val="26"/>
                <w:szCs w:val="20"/>
                <w:u w:val="single"/>
              </w:rPr>
              <w:t xml:space="preserve">　　　　　　　　　　　　</w:t>
            </w:r>
          </w:p>
          <w:p w14:paraId="249BE8A8"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62A8B43A" wp14:editId="7D170143">
                  <wp:extent cx="3581400" cy="54292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81400" cy="542925"/>
                          </a:xfrm>
                          <a:prstGeom prst="rect">
                            <a:avLst/>
                          </a:prstGeom>
                        </pic:spPr>
                      </pic:pic>
                    </a:graphicData>
                  </a:graphic>
                </wp:inline>
              </w:drawing>
            </w:r>
          </w:p>
          <w:p w14:paraId="0C39472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3.學生兩兩相互分享時間規畫的內容，並相互給予建議。</w:t>
            </w:r>
          </w:p>
          <w:p w14:paraId="0C6B80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4.學生共同討論，有效的學習規畫可以養成哪些良好的學習習慣？</w:t>
            </w:r>
          </w:p>
          <w:p w14:paraId="131A82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（讓上課更專心，也能針對不懂的內容提問。）</w:t>
            </w:r>
          </w:p>
          <w:p w14:paraId="7B02B91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lastRenderedPageBreak/>
              <w:t>5.學生以一個月的時間記錄自己習慣達成的情形，而後在課堂上分享執行心得。</w:t>
            </w:r>
          </w:p>
          <w:p w14:paraId="3282C4C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（完全達成，畫記3個笑臉、部分達成，畫記2個笑臉、幾乎沒有達成，畫記1個笑臉。）</w:t>
            </w:r>
          </w:p>
          <w:p w14:paraId="5DC2D21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九、共同討論</w:t>
            </w:r>
          </w:p>
          <w:p w14:paraId="16029C1E"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1.教師播放影片「戶外學習活動」，並提示學生觀看時注意以下三個重點：</w:t>
            </w:r>
          </w:p>
          <w:p w14:paraId="7D2BE39E" w14:textId="77777777" w:rsidR="00D529AE" w:rsidRPr="001A40C8" w:rsidRDefault="00D529AE" w:rsidP="001A40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sidRPr="001A40C8">
              <w:rPr>
                <w:rFonts w:ascii="標楷體" w:eastAsia="標楷體" w:hAnsi="標楷體" w:cs="新細明體" w:hint="eastAsia"/>
                <w:bCs/>
                <w:snapToGrid w:val="0"/>
                <w:color w:val="000000"/>
                <w:sz w:val="26"/>
                <w:szCs w:val="20"/>
              </w:rPr>
              <w:t>戶外學習前，有哪些準備工作？</w:t>
            </w:r>
          </w:p>
          <w:p w14:paraId="17C8117F"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（景點選擇討論、搜尋景點參觀資訊、準備學習所需用品。）</w:t>
            </w:r>
          </w:p>
          <w:p w14:paraId="7153FA98" w14:textId="77777777" w:rsidR="00D529AE" w:rsidRPr="001A40C8" w:rsidRDefault="00D529AE" w:rsidP="001A40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r w:rsidRPr="001A40C8">
              <w:rPr>
                <w:rFonts w:ascii="標楷體" w:eastAsia="標楷體" w:hAnsi="標楷體" w:cs="新細明體" w:hint="eastAsia"/>
                <w:bCs/>
                <w:snapToGrid w:val="0"/>
                <w:color w:val="000000"/>
                <w:sz w:val="26"/>
                <w:szCs w:val="20"/>
              </w:rPr>
              <w:t>進行戶外學習時，有哪些有效的學習策略？</w:t>
            </w:r>
          </w:p>
          <w:p w14:paraId="3DC181AB"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（聽從師長指導、適時記錄、提問，善用身體感官，例如：視覺、聽覺、觸覺、味覺和嗅覺等。）</w:t>
            </w:r>
          </w:p>
          <w:p w14:paraId="43985F0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2.教師利用課本第32頁的圖片內容，請學生說明安排戶外學習活動時，要注意哪些事情？</w:t>
            </w:r>
          </w:p>
          <w:p w14:paraId="47835F1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（事前做好規畫與準備，到戶外時能用心觀察、記錄並注意安全，返校後與同學分享學習收穫。）</w:t>
            </w:r>
          </w:p>
          <w:p w14:paraId="15E31E3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3.教師利用課本第33頁的圖片內容，請學生舉例說明，曾經在戶外學習時，運用哪些學習策略？</w:t>
            </w:r>
          </w:p>
          <w:p w14:paraId="450AF44E"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（觀察寺廟建築特色、品嘗傳統美食小吃、聞一聞大自然的氣味、聆聽大自然的聲音、體驗原住民族傳統射箭等。）</w:t>
            </w:r>
          </w:p>
          <w:p w14:paraId="504B236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4.學生分享戶外學習時，有趣的經驗或曾經遭遇危險的情況？</w:t>
            </w:r>
          </w:p>
          <w:p w14:paraId="6D9958A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（參觀海洋生物館時，看到很多水中生物。）</w:t>
            </w:r>
          </w:p>
          <w:p w14:paraId="2EEA76F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十、分組實作：戶外學習情境劇</w:t>
            </w:r>
          </w:p>
          <w:p w14:paraId="73E22D5A"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1.各組自行討論設定一個戶外學習時遭遇危險的情境，並試著討論如何妥善處理，保護自己與同學的安全。</w:t>
            </w:r>
          </w:p>
          <w:p w14:paraId="46F2D72C"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（危險情境例如：同學受傷、小組成員走失、發生地震或火災等。）</w:t>
            </w:r>
          </w:p>
          <w:p w14:paraId="6D35880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2.各組學生以角色扮演方式，輪流上臺演出戶外學習情境劇。</w:t>
            </w:r>
          </w:p>
          <w:p w14:paraId="39B0549A"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3.各組演完後，其他組學生、教師給予回饋或提出建議。</w:t>
            </w:r>
          </w:p>
          <w:p w14:paraId="3CAA6CB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4.教師引導學生討論各組情境劇，當戶外學習遭遇危險時，共通的處置流程與重點。</w:t>
            </w:r>
          </w:p>
          <w:p w14:paraId="7118867C"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（小組安全處置流程與重點舉例：集合所有組員、清點人數、向隨隊師長回報狀況、在安全地點等待救援、安撫組員情緒。）</w:t>
            </w:r>
          </w:p>
          <w:p w14:paraId="54EC282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十一、統整</w:t>
            </w:r>
          </w:p>
          <w:p w14:paraId="02CC2ED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教師透過以下問題讓學生建構本節課的學習重點：</w:t>
            </w:r>
          </w:p>
          <w:p w14:paraId="6E2CBD9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1.良好的時間規畫具有哪些特點，幫助達成有效學習？</w:t>
            </w:r>
          </w:p>
          <w:p w14:paraId="45718C5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lastRenderedPageBreak/>
              <w:t>2.參與戶外學習活動時，可透過哪些方法達成有效學</w:t>
            </w:r>
          </w:p>
          <w:p w14:paraId="3021D19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習？</w:t>
            </w:r>
          </w:p>
          <w:p w14:paraId="1C71EACB"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3.當進行戶外學習發生危險時，該如何妥善處理維護安全？</w:t>
            </w:r>
          </w:p>
          <w:p w14:paraId="594920EC" w14:textId="77777777" w:rsidR="00D529AE" w:rsidRPr="001A40C8" w:rsidRDefault="00D529AE" w:rsidP="001A40C8">
            <w:pPr>
              <w:spacing w:line="260" w:lineRule="exact"/>
              <w:rPr>
                <w:rFonts w:eastAsiaTheme="minorEastAsia"/>
                <w:b/>
                <w:bCs/>
                <w:snapToGrid w:val="0"/>
                <w:sz w:val="20"/>
                <w:szCs w:val="20"/>
              </w:rPr>
            </w:pPr>
            <w:r w:rsidRPr="001A40C8">
              <w:rPr>
                <w:rFonts w:ascii="標楷體" w:eastAsia="標楷體" w:hAnsi="標楷體" w:cs="新細明體" w:hint="eastAsia"/>
                <w:b/>
                <w:bCs/>
                <w:snapToGrid w:val="0"/>
                <w:color w:val="000000"/>
                <w:sz w:val="26"/>
                <w:szCs w:val="20"/>
              </w:rPr>
              <w:t>活動三：小組合作學習</w:t>
            </w:r>
          </w:p>
          <w:p w14:paraId="6580D9E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一、引起動機</w:t>
            </w:r>
          </w:p>
          <w:p w14:paraId="1B34101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1.請分享與同學們一起合作學習的經驗。</w:t>
            </w:r>
          </w:p>
          <w:p w14:paraId="375928E7"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（大家一起完成一件事情，覺得很有成就感。）</w:t>
            </w:r>
          </w:p>
          <w:p w14:paraId="7282FFC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2.校園中有哪些景點，可透過小組合作方式介紹？</w:t>
            </w:r>
          </w:p>
          <w:p w14:paraId="269A8726"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（操場、籃球場、生態池、圖書館等。）</w:t>
            </w:r>
          </w:p>
          <w:p w14:paraId="113F965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二、分組實作：小組合作認識校園</w:t>
            </w:r>
          </w:p>
          <w:p w14:paraId="4F778A21"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1.教師利用課本第34～35頁的課文與圖片，引導學生了解小組合作學習時，確定主題、推選組長、分配工作與實際調查注意事項。</w:t>
            </w:r>
          </w:p>
          <w:p w14:paraId="37FAFDD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2.配合習作第二單元①「校園環境踏查」，以小組合作方式完成校園環境介紹。</w:t>
            </w:r>
          </w:p>
          <w:p w14:paraId="32E9D403"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3.教師將校園平面圖發給各組學生，並請小組討論想要介紹的校園主題。</w:t>
            </w:r>
          </w:p>
          <w:p w14:paraId="4F7750EE"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（教師可於事前到總務處，索取校園平面圖。）</w:t>
            </w:r>
          </w:p>
          <w:p w14:paraId="2F688C2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4.各組派一位代表將想要踏查的校園主題寫到黑板上，並說明選擇這個主題的理由，同組學生將選擇理由填入習作第一大題。</w:t>
            </w:r>
          </w:p>
          <w:p w14:paraId="58D4CDB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（各組踏查校園景點的選擇以不重複為原則，建議可探訪景點，例如：遊戲場、運動場、圖書室、健康中心、行政處室、花園等。）</w:t>
            </w:r>
          </w:p>
          <w:p w14:paraId="76E5C03F"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5.各組針對習作建議的組長選舉方式，討論後選擇一個產生方式，並在習作第二大題勾選答案。</w:t>
            </w:r>
          </w:p>
          <w:p w14:paraId="670D230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（學生參考習作內容，從自願擔任、抽籤選出、輪流擔任、猜拳選出，討論出一個組長產生方式。）</w:t>
            </w:r>
          </w:p>
          <w:p w14:paraId="7E04A96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6.教師引導全班同學討論，踏查校園環境可以有哪些工作分配，並將工作內容寫在黑板上，而後各組組長帶領小組成員討論，分配負責的工作，並填入習作第三大題。</w:t>
            </w:r>
          </w:p>
          <w:p w14:paraId="13E42F5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（訪問教師或同學、記錄訪問內容、拍照或畫圖、上臺報告、撰寫海報等。）</w:t>
            </w:r>
          </w:p>
          <w:p w14:paraId="33F9ACF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7.全班共同討論，進行校園觀察或訪問記錄，要注意哪些事情？</w:t>
            </w:r>
          </w:p>
          <w:p w14:paraId="0C6D8A0D"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（仔細觀察與記錄師生在這個空間做什麼，進行訪問時需有禮貌並簡單記錄，回班上後再重新撰寫，進行觀察時要注意自身安全、小組集體行動或至少2人一組進行。）</w:t>
            </w:r>
          </w:p>
          <w:p w14:paraId="6155D409"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8.各組討論訪談的題目，並在海報上至少寫三個提問，各組派一位學生上臺報告。</w:t>
            </w:r>
          </w:p>
          <w:p w14:paraId="34B449C4"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lastRenderedPageBreak/>
              <w:t>（教師提醒學生訪問時，要先注意禮儀並詢問對方身分與姓名，然後開始訪談，關於訪談提問舉例：來這個地方的原因？這裡的優點或需要改進的問題？對這裡的期待？）</w:t>
            </w:r>
          </w:p>
          <w:p w14:paraId="037EBEA5"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9.各組利用下課時間，到各自選定的校園景點，進行觀察或訪問記錄，並將調查發現記錄於習作第四大題。</w:t>
            </w:r>
          </w:p>
          <w:p w14:paraId="30647CA2"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（本次校園踏查記錄，建議各組學生持續進行一個星期，以利觀察不同時段景點的狀況。）</w:t>
            </w:r>
          </w:p>
          <w:p w14:paraId="1A0E31A3"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三、統整</w:t>
            </w:r>
          </w:p>
          <w:p w14:paraId="2D930B7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教師透過以下問題讓學生建構本節課的學習重點：</w:t>
            </w:r>
          </w:p>
          <w:p w14:paraId="7D2A9DA0" w14:textId="77777777" w:rsidR="00D529AE" w:rsidRPr="001A40C8" w:rsidRDefault="00D529AE" w:rsidP="001A40C8">
            <w:pPr>
              <w:spacing w:line="260" w:lineRule="exact"/>
              <w:rPr>
                <w:rFonts w:eastAsiaTheme="minorEastAsia"/>
                <w:bCs/>
                <w:snapToGrid w:val="0"/>
                <w:sz w:val="20"/>
                <w:szCs w:val="20"/>
              </w:rPr>
            </w:pPr>
            <w:r w:rsidRPr="001A40C8">
              <w:rPr>
                <w:rFonts w:ascii="標楷體" w:eastAsia="標楷體" w:hAnsi="標楷體" w:cs="新細明體" w:hint="eastAsia"/>
                <w:bCs/>
                <w:snapToGrid w:val="0"/>
                <w:color w:val="000000"/>
                <w:sz w:val="26"/>
                <w:szCs w:val="20"/>
              </w:rPr>
              <w:t>1.進行校園探訪與記錄時，有哪些要完成的工作與注意事項？</w:t>
            </w:r>
          </w:p>
          <w:p w14:paraId="66EE107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bCs/>
                <w:snapToGrid w:val="0"/>
                <w:color w:val="000000"/>
                <w:sz w:val="26"/>
                <w:szCs w:val="20"/>
              </w:rPr>
              <w:t>2.小組合作學習時，有哪些事需要分工？及分工目的為何？</w:t>
            </w:r>
          </w:p>
        </w:tc>
        <w:tc>
          <w:tcPr>
            <w:tcW w:w="1417" w:type="dxa"/>
            <w:vAlign w:val="center"/>
          </w:tcPr>
          <w:p w14:paraId="55F988B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60FE50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1760938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6F07AC41"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14682523" w14:textId="77777777" w:rsidR="00D529AE" w:rsidRPr="001A40C8" w:rsidRDefault="00D529AE" w:rsidP="001A40C8">
            <w:pPr>
              <w:spacing w:line="260" w:lineRule="exact"/>
              <w:rPr>
                <w:rFonts w:eastAsiaTheme="minorEastAsia"/>
                <w:sz w:val="20"/>
                <w:szCs w:val="20"/>
              </w:rPr>
            </w:pPr>
          </w:p>
        </w:tc>
      </w:tr>
      <w:tr w:rsidR="00D529AE" w14:paraId="128D6925" w14:textId="77777777" w:rsidTr="00737DAF">
        <w:trPr>
          <w:trHeight w:val="1827"/>
        </w:trPr>
        <w:tc>
          <w:tcPr>
            <w:tcW w:w="671" w:type="dxa"/>
            <w:vAlign w:val="center"/>
          </w:tcPr>
          <w:p w14:paraId="2260F505"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第六週</w:t>
            </w:r>
          </w:p>
        </w:tc>
        <w:tc>
          <w:tcPr>
            <w:tcW w:w="1417" w:type="dxa"/>
            <w:vAlign w:val="center"/>
          </w:tcPr>
          <w:p w14:paraId="7CA496C1"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第二單元學習真有趣</w:t>
            </w:r>
          </w:p>
          <w:p w14:paraId="5138776D"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第一課學習的主人</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第二課快樂來學習</w:t>
            </w:r>
          </w:p>
        </w:tc>
        <w:tc>
          <w:tcPr>
            <w:tcW w:w="1250" w:type="dxa"/>
            <w:tcBorders>
              <w:right w:val="single" w:sz="4" w:space="0" w:color="auto"/>
            </w:tcBorders>
            <w:vAlign w:val="center"/>
          </w:tcPr>
          <w:p w14:paraId="7E4A809D"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0B34F615"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B3</w:t>
            </w:r>
            <w:r w:rsidRPr="001A40C8">
              <w:rPr>
                <w:rFonts w:ascii="標楷體" w:eastAsia="標楷體" w:hAnsi="標楷體" w:cs="新細明體" w:hint="eastAsia"/>
                <w:color w:val="000000"/>
                <w:sz w:val="26"/>
                <w:szCs w:val="20"/>
              </w:rPr>
              <w:t>藝術涵養與美感素養</w:t>
            </w:r>
          </w:p>
          <w:p w14:paraId="09D13E9A"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3B5B4B8C" w14:textId="77777777" w:rsidR="00D529AE" w:rsidRPr="001A40C8" w:rsidRDefault="00D529AE" w:rsidP="001A40C8">
            <w:pPr>
              <w:spacing w:line="260" w:lineRule="exact"/>
              <w:rPr>
                <w:rFonts w:eastAsiaTheme="minorEastAsia"/>
                <w:b/>
                <w:bCs/>
                <w:snapToGrid w:val="0"/>
                <w:sz w:val="20"/>
                <w:szCs w:val="20"/>
              </w:rPr>
            </w:pPr>
            <w:r w:rsidRPr="001A40C8">
              <w:rPr>
                <w:rFonts w:ascii="標楷體" w:eastAsia="標楷體" w:hAnsi="標楷體" w:cs="新細明體" w:hint="eastAsia"/>
                <w:b/>
                <w:bCs/>
                <w:snapToGrid w:val="0"/>
                <w:color w:val="000000"/>
                <w:sz w:val="26"/>
                <w:szCs w:val="20"/>
              </w:rPr>
              <w:t>活動三：小組合作學習</w:t>
            </w:r>
          </w:p>
          <w:p w14:paraId="386E1D2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四、調查與分享：校園景點海報報告</w:t>
            </w:r>
          </w:p>
          <w:p w14:paraId="7360BB6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1.教師利用課本第36～37頁的課文與圖片，引導學生了解小組合作學習後，如何進行資料整理與分享報告。</w:t>
            </w:r>
          </w:p>
          <w:p w14:paraId="610249A3"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2.各組學生將一個星期蒐集的景點資料，進行小組分享與討論，並將內容透過海報方式彙整。</w:t>
            </w:r>
          </w:p>
          <w:p w14:paraId="2FCFEFB9"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769872A1" wp14:editId="51727E1A">
                  <wp:extent cx="2276475" cy="552450"/>
                  <wp:effectExtent l="0" t="0" r="952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76475" cy="552450"/>
                          </a:xfrm>
                          <a:prstGeom prst="rect">
                            <a:avLst/>
                          </a:prstGeom>
                        </pic:spPr>
                      </pic:pic>
                    </a:graphicData>
                  </a:graphic>
                </wp:inline>
              </w:drawing>
            </w:r>
          </w:p>
          <w:p w14:paraId="572C49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（教師提醒學生小組分享與記錄調查發現，以不重複為原則；如果調查資料是來自訪談，則於資料後方加註訪談者身</w:t>
            </w:r>
            <w:r w:rsidRPr="001A40C8">
              <w:rPr>
                <w:rFonts w:ascii="標楷體" w:eastAsia="標楷體" w:hAnsi="標楷體" w:cs="新細明體" w:hint="eastAsia"/>
                <w:bCs/>
                <w:snapToGrid w:val="0"/>
                <w:color w:val="000000"/>
                <w:sz w:val="26"/>
                <w:szCs w:val="20"/>
              </w:rPr>
              <w:t>分</w:t>
            </w:r>
            <w:r w:rsidRPr="001A40C8">
              <w:rPr>
                <w:rFonts w:ascii="標楷體" w:eastAsia="標楷體" w:hAnsi="標楷體" w:cs="新細明體" w:hint="eastAsia"/>
                <w:color w:val="000000"/>
                <w:sz w:val="26"/>
                <w:szCs w:val="20"/>
              </w:rPr>
              <w:t>與姓名。）</w:t>
            </w:r>
          </w:p>
          <w:p w14:paraId="5900FD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3.教師引導學生討論上臺報告注意事項，並運用習作第五大題列舉項目，勾選能做到的事項。</w:t>
            </w:r>
          </w:p>
          <w:p w14:paraId="161648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（音量適當，讓同學們都能聽見。熟記內容，不會一直看海報照念。說話時態度親切、保持微笑。身體保持穩定，並以手勢加強語氣。）</w:t>
            </w:r>
          </w:p>
          <w:p w14:paraId="6FE3FBC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4.學生共同討論當其他組別報告時，坐在臺下的聽眾應該做到哪些禮儀，以習作第六大題列舉項目，勾選合適選項。</w:t>
            </w:r>
          </w:p>
          <w:p w14:paraId="183E8D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5.教師分給每位學生一張認識校園～小組評分報告學習單，每個人都需要做數字評分與文字回饋兩種，評分表參酌下方表格設計。</w:t>
            </w:r>
          </w:p>
          <w:p w14:paraId="32C49F49" w14:textId="77777777" w:rsidR="00D529AE"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數字評分表</w:t>
            </w:r>
          </w:p>
          <w:p w14:paraId="3C1F83B2"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lastRenderedPageBreak/>
              <w:drawing>
                <wp:inline distT="0" distB="0" distL="0" distR="0" wp14:anchorId="305C8FC7" wp14:editId="6A048115">
                  <wp:extent cx="3590925" cy="13716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90925" cy="1371600"/>
                          </a:xfrm>
                          <a:prstGeom prst="rect">
                            <a:avLst/>
                          </a:prstGeom>
                        </pic:spPr>
                      </pic:pic>
                    </a:graphicData>
                  </a:graphic>
                </wp:inline>
              </w:drawing>
            </w:r>
          </w:p>
          <w:p w14:paraId="200C04C7" w14:textId="77777777" w:rsidR="00D529AE"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文字回饋表</w:t>
            </w:r>
          </w:p>
          <w:p w14:paraId="08201A37" w14:textId="77777777" w:rsidR="00D529AE" w:rsidRPr="001A40C8" w:rsidRDefault="00D529AE" w:rsidP="00AB2E07">
            <w:pPr>
              <w:spacing w:line="276" w:lineRule="auto"/>
              <w:rPr>
                <w:rFonts w:eastAsiaTheme="minorEastAsia"/>
                <w:sz w:val="20"/>
                <w:szCs w:val="20"/>
              </w:rPr>
            </w:pPr>
            <w:r>
              <w:rPr>
                <w:rFonts w:ascii="標楷體" w:eastAsia="標楷體" w:hAnsi="標楷體" w:cs="新細明體" w:hint="eastAsia"/>
                <w:noProof/>
                <w:color w:val="000000"/>
                <w:sz w:val="26"/>
              </w:rPr>
              <w:drawing>
                <wp:inline distT="0" distB="0" distL="0" distR="0" wp14:anchorId="49D900E2" wp14:editId="2503BA6A">
                  <wp:extent cx="3590925" cy="72390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90925" cy="723900"/>
                          </a:xfrm>
                          <a:prstGeom prst="rect">
                            <a:avLst/>
                          </a:prstGeom>
                        </pic:spPr>
                      </pic:pic>
                    </a:graphicData>
                  </a:graphic>
                </wp:inline>
              </w:drawing>
            </w:r>
          </w:p>
          <w:p w14:paraId="529A743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6.各組輪流上臺報告，每組以5～6分鐘為原則，負責回饋的小組以2～3分鐘為原則，各組完成報告後由教師進行講評。</w:t>
            </w:r>
          </w:p>
          <w:p w14:paraId="0A6A343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（教師確認各組上臺報告順序後，指定負責回饋的組別，建議可固定為前一組報告完的組別負責，第一組的回饋由最後一組報告組負責，為有效控制時間，教師可指派一名學生按鈴提示。）</w:t>
            </w:r>
          </w:p>
          <w:p w14:paraId="2761AC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五、共同討論</w:t>
            </w:r>
          </w:p>
          <w:p w14:paraId="6919C24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1.學生共同分享小組活動過程中，印象最深刻的事情？</w:t>
            </w:r>
          </w:p>
          <w:p w14:paraId="1C4006E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（有人很會做報告、有人口條很好等。）</w:t>
            </w:r>
          </w:p>
          <w:p w14:paraId="5F547F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2.學生討論小組合作過程中，怎麼做才能合作完成學習任務？</w:t>
            </w:r>
          </w:p>
          <w:p w14:paraId="47A6F14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（互助合作，結合團隊力量，展現合作成果。）</w:t>
            </w:r>
          </w:p>
          <w:p w14:paraId="6A82BF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3.當小組成員發生爭執或問題時，該如何處理讓任務順利完成？</w:t>
            </w:r>
          </w:p>
          <w:p w14:paraId="35041BB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（可以透過溝通討論、互相協調，以解決問題。）</w:t>
            </w:r>
          </w:p>
          <w:p w14:paraId="79A8474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47C406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462EB96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1.小組報告時，臺上報告者與臺下聽眾分別應該做好哪些事？</w:t>
            </w:r>
          </w:p>
          <w:p w14:paraId="098B8D52"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2.對於小組合作學習過程可能遭遇的問題，該如何適當處理？</w:t>
            </w:r>
          </w:p>
          <w:p w14:paraId="49B941A7" w14:textId="77777777" w:rsidR="00D529AE" w:rsidRDefault="00D529AE" w:rsidP="001A40C8">
            <w:pPr>
              <w:spacing w:line="260" w:lineRule="exact"/>
              <w:rPr>
                <w:rFonts w:eastAsiaTheme="minorEastAsia"/>
                <w:sz w:val="20"/>
                <w:szCs w:val="20"/>
              </w:rPr>
            </w:pPr>
          </w:p>
          <w:p w14:paraId="63188CB7"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活動一：課外選擇真有趣</w:t>
            </w:r>
          </w:p>
          <w:p w14:paraId="3FDB3BA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一、引起動機</w:t>
            </w:r>
          </w:p>
          <w:p w14:paraId="588C09B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1.教師播放影片「如何做好時間規畫」，並提示學生觀看影片中分享哪些課外學習活動？</w:t>
            </w:r>
          </w:p>
          <w:p w14:paraId="0F5ED84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（閱讀課外書、分擔家事、從事休閒活動、參觀社教機構、參與藝文活動、學習才藝、擔任志工服務。）</w:t>
            </w:r>
          </w:p>
          <w:p w14:paraId="449CDBB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2.影片中提到課外時間的安排，要注意哪些事情？</w:t>
            </w:r>
          </w:p>
          <w:p w14:paraId="50A6AC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（做好時間規畫、適度休息、選擇適當場所。）</w:t>
            </w:r>
          </w:p>
          <w:p w14:paraId="252F494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3.課外時間會安排哪些活動？</w:t>
            </w:r>
          </w:p>
          <w:p w14:paraId="221BB67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（看書、騎腳踏車等。）</w:t>
            </w:r>
          </w:p>
          <w:p w14:paraId="1C339C2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4.分享一個印象最深刻的課外活動。</w:t>
            </w:r>
          </w:p>
          <w:p w14:paraId="02F9F1A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（和爸媽一起出國玩，體驗到很多外國事物。）</w:t>
            </w:r>
          </w:p>
          <w:p w14:paraId="49B8BF6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二、調查與分享：我是小記者</w:t>
            </w:r>
          </w:p>
          <w:p w14:paraId="4F93B8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1.教師利用課本第38頁的課文與圖片，引導學生了解課外學習活動選擇的多樣性。</w:t>
            </w:r>
          </w:p>
          <w:p w14:paraId="711BB370"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2.教師設計學習單（可參考下方表格），讓學生擔任小記者，以兩人一組方式互訪，記錄同學課外時間的活動安排。</w:t>
            </w:r>
          </w:p>
          <w:p w14:paraId="4EBFD50F" w14:textId="77777777" w:rsidR="00D529AE"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1B1345F5" wp14:editId="4D6F8C7D">
                  <wp:extent cx="3581400" cy="8763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81400" cy="876300"/>
                          </a:xfrm>
                          <a:prstGeom prst="rect">
                            <a:avLst/>
                          </a:prstGeom>
                        </pic:spPr>
                      </pic:pic>
                    </a:graphicData>
                  </a:graphic>
                </wp:inline>
              </w:drawing>
            </w:r>
          </w:p>
          <w:p w14:paraId="305D869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3.教師進行巡視，並提醒學生訪問時注意禮節，受訪者每一個時段，可分享2～3個最常進行的活動。</w:t>
            </w:r>
          </w:p>
          <w:p w14:paraId="0F00A5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4.學生將訪談摘錄的活動，分別對應三個課外時段寫到黑板上，如有重複出現的活動，則在該活動後方以加號數字呈現。</w:t>
            </w:r>
          </w:p>
          <w:p w14:paraId="26D4090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5.根據黑板所呈現的活動資訊，教師引導學生進行討論與歸類。</w:t>
            </w:r>
          </w:p>
          <w:p w14:paraId="2F6BD04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（歸納的類別如課業學習、運動健身、休閒娛樂、才藝補習等。）</w:t>
            </w:r>
          </w:p>
          <w:p w14:paraId="5622E3A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6.小組學生根據黑板上的調查結果進行討論，並派一位同學，上臺說明班上課外學習活動的安排狀況。</w:t>
            </w:r>
          </w:p>
          <w:p w14:paraId="1383602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7.教師針對三個時段，調查學生課外活動由誰安排？並請學生分享優缺點。</w:t>
            </w:r>
          </w:p>
          <w:p w14:paraId="320D32C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（課外活動選擇的主角，建議可概分為三種類別：自己決定、與親友討論、由父母安排。）</w:t>
            </w:r>
          </w:p>
          <w:p w14:paraId="3F62D2D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三、角色扮演：兩難的課外活動</w:t>
            </w:r>
          </w:p>
          <w:p w14:paraId="4D4053C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1.教師利用課本第39頁的課文，引導學生了解進行課外活動時，必須注意時間與內容是否合適。</w:t>
            </w:r>
          </w:p>
          <w:p w14:paraId="37DBF8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2.各組學生參考課本第39頁的情境圖畫，設計一個3～5分鐘的情境劇，分派組員扮演角色，設計簡易道具或情境布置，並進行小組排練演出。</w:t>
            </w:r>
          </w:p>
          <w:p w14:paraId="0CE3B6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（教師可將各組均分對應一個情境圖畫，情境劇本的設計以圖畫為主軸，加上前後情境的想像，配上生活化的對話內容。）</w:t>
            </w:r>
          </w:p>
          <w:p w14:paraId="16D1761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3.各組輪流上臺演出情境劇，演出後由一位學生負責說明劇情重點，並與其他學生互動分享。</w:t>
            </w:r>
          </w:p>
          <w:p w14:paraId="7CABB5E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4.藉情境劇角色扮演，讓學生對問題有更深入認識，並由教師回饋或建議。</w:t>
            </w:r>
          </w:p>
          <w:p w14:paraId="626E5A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3E94A1F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6716A39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1.選擇課外活動時，應注意哪些事情？</w:t>
            </w:r>
          </w:p>
          <w:p w14:paraId="6A90069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2.什麼樣的課外活動安排，能讓身心健康成長？</w:t>
            </w:r>
          </w:p>
          <w:p w14:paraId="325ABEE8"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活動二：善用學習資源</w:t>
            </w:r>
          </w:p>
          <w:p w14:paraId="5E5A862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一、引起動機</w:t>
            </w:r>
          </w:p>
          <w:p w14:paraId="51D93EA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1.曾經去過哪些博物館或紀念館參訪學習？</w:t>
            </w:r>
          </w:p>
          <w:p w14:paraId="1645D7F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（國父紀念館、李梅樹紀念館、國立臺灣博物館、十三行博物館等。）</w:t>
            </w:r>
          </w:p>
          <w:p w14:paraId="107A571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2.分享自己最常使用的學習資源？</w:t>
            </w:r>
          </w:p>
          <w:p w14:paraId="406C416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（網路資源，搜尋資料比較方便。）</w:t>
            </w:r>
          </w:p>
          <w:p w14:paraId="14161F2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二、分組實作：學習資源心智圖</w:t>
            </w:r>
          </w:p>
          <w:p w14:paraId="2FB5017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1.教師利用課本第40～41頁的課文與圖片，引導學生了解如何善用各種學習資源，讓自己成為學習的主人。</w:t>
            </w:r>
          </w:p>
          <w:p w14:paraId="4E0703B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2.教師介紹心智圖思考法，引導學生整理生活中的學習資源。</w:t>
            </w:r>
          </w:p>
          <w:p w14:paraId="7E2614C9"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各組發海報，將主題寫或畫在紙張的中間。例如：以「社區的學習資源」、「社會課的學習資源」等當作主題。</w:t>
            </w:r>
          </w:p>
          <w:p w14:paraId="15F861A7"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各組順時鐘寫上聯想的關鍵字。例如：學校、政府機關、寺廟建築、圖書館、交通設施、自然環境、專業人士、網路資源等。</w:t>
            </w:r>
          </w:p>
          <w:p w14:paraId="74C6F63E"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將關鍵字當作主軸，以放射狀向外延伸相關學習資源。例如：寺廟建築→媽祖廟-基督教教堂-天主教堂-土地公廟。交通設施→公車-捷運-</w:t>
            </w:r>
            <w:proofErr w:type="spellStart"/>
            <w:r w:rsidRPr="001A40C8">
              <w:rPr>
                <w:rFonts w:ascii="標楷體" w:eastAsia="標楷體" w:hAnsi="標楷體" w:cs="新細明體" w:hint="eastAsia"/>
                <w:color w:val="000000"/>
                <w:sz w:val="26"/>
                <w:szCs w:val="20"/>
              </w:rPr>
              <w:t>UBike</w:t>
            </w:r>
            <w:proofErr w:type="spellEnd"/>
            <w:r w:rsidRPr="001A40C8">
              <w:rPr>
                <w:rFonts w:ascii="標楷體" w:eastAsia="標楷體" w:hAnsi="標楷體" w:cs="新細明體" w:hint="eastAsia"/>
                <w:color w:val="000000"/>
                <w:sz w:val="26"/>
                <w:szCs w:val="20"/>
              </w:rPr>
              <w:t>-長途客運-火車-高鐵。</w:t>
            </w:r>
          </w:p>
          <w:p w14:paraId="0FE199A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在關鍵字旁加上輔助圖形。例如：在寺廟建築旁畫一座寺廟、在交通設施旁畫一輛公車。</w:t>
            </w:r>
          </w:p>
          <w:p w14:paraId="5CD0F363"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將互有關聯的字連接起來。例如：土地公廟旁有公車站，可將（土地公廟）與（公車）連在一起。</w:t>
            </w:r>
          </w:p>
          <w:p w14:paraId="5715F4A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3.各組完成「學習資源」心智圖海報後，派一位學生上臺報告，其他同學與教師可適時補充各主軸關鍵字。</w:t>
            </w:r>
          </w:p>
          <w:p w14:paraId="0056B24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三、習作習寫：我的未來不是夢</w:t>
            </w:r>
          </w:p>
          <w:p w14:paraId="19016BC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1.教師播放影片「我是學習小達人」，作為本單元學習總結，並提示學生觀看時，注意以下四個重點：</w:t>
            </w:r>
          </w:p>
          <w:p w14:paraId="6690E7BE"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為自己的學習負責。</w:t>
            </w:r>
          </w:p>
          <w:p w14:paraId="6017578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w:t>
            </w:r>
            <w:r w:rsidRPr="001A40C8">
              <w:rPr>
                <w:rFonts w:ascii="標楷體" w:eastAsia="標楷體" w:hAnsi="標楷體" w:cs="新細明體" w:hint="eastAsia"/>
                <w:color w:val="000000"/>
                <w:sz w:val="26"/>
                <w:szCs w:val="20"/>
              </w:rPr>
              <w:t>正確的學習態度。</w:t>
            </w:r>
          </w:p>
          <w:p w14:paraId="7A8654A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良好的學習習慣。</w:t>
            </w:r>
          </w:p>
          <w:p w14:paraId="0E6A4664"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善用學習資源與場所。</w:t>
            </w:r>
          </w:p>
          <w:p w14:paraId="1E1B14F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2.配合習作第二單元②，學生依據自己的夢想，寫出2件最想達成的事情，並針對校內與校外做法，分別提出能夠達成夢想的規畫。</w:t>
            </w:r>
          </w:p>
          <w:p w14:paraId="100008C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3.學生針對習作提供的參考選擇，分別勾選校內外做</w:t>
            </w:r>
          </w:p>
          <w:p w14:paraId="6C5D3A8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法，並可根據實際需求於其他欄位填寫。</w:t>
            </w:r>
          </w:p>
          <w:p w14:paraId="4F9AC8B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4.學生兩人一組相互分享自己的夢想與學習規畫，並將同學給予的回饋或建議，記錄在習作中。</w:t>
            </w:r>
          </w:p>
          <w:p w14:paraId="001240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5.教師邀請幾位學生與全班同學分享夢想與規畫，並相</w:t>
            </w:r>
          </w:p>
          <w:p w14:paraId="5740BD7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互學習。</w:t>
            </w:r>
          </w:p>
          <w:p w14:paraId="69B292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02BB2A6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教師透過以下問題讓學生建構本節課的學習重點：</w:t>
            </w:r>
          </w:p>
          <w:p w14:paraId="61573E0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1.學校與社區有哪些學習資源，可以幫助我們自主學習？</w:t>
            </w:r>
          </w:p>
          <w:p w14:paraId="6AF3C01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2.如何善用校內外資源，幫助我們達成夢想或目標？</w:t>
            </w:r>
          </w:p>
        </w:tc>
        <w:tc>
          <w:tcPr>
            <w:tcW w:w="1417" w:type="dxa"/>
            <w:vAlign w:val="center"/>
          </w:tcPr>
          <w:p w14:paraId="241CA3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79C5802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28D1982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0BC7F20F"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109DD8A8"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【環境教育】</w:t>
            </w:r>
          </w:p>
        </w:tc>
      </w:tr>
      <w:tr w:rsidR="00D529AE" w14:paraId="5B12FC62" w14:textId="77777777" w:rsidTr="00737DAF">
        <w:trPr>
          <w:trHeight w:val="1827"/>
        </w:trPr>
        <w:tc>
          <w:tcPr>
            <w:tcW w:w="671" w:type="dxa"/>
            <w:vAlign w:val="center"/>
          </w:tcPr>
          <w:p w14:paraId="56076830"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第七週</w:t>
            </w:r>
          </w:p>
        </w:tc>
        <w:tc>
          <w:tcPr>
            <w:tcW w:w="1417" w:type="dxa"/>
            <w:vAlign w:val="center"/>
          </w:tcPr>
          <w:p w14:paraId="7534D8AB"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第三單元我的校園生活</w:t>
            </w:r>
          </w:p>
          <w:p w14:paraId="6A2CEFFC" w14:textId="77777777" w:rsidR="00D529AE" w:rsidRDefault="00D529AE" w:rsidP="001C3634">
            <w:pPr>
              <w:spacing w:line="260" w:lineRule="exact"/>
              <w:jc w:val="center"/>
              <w:rPr>
                <w:rFonts w:ascii="標楷體" w:eastAsia="標楷體" w:hAnsi="標楷體" w:cs="新細明體"/>
                <w:bCs/>
                <w:color w:val="000000"/>
                <w:sz w:val="26"/>
                <w:szCs w:val="20"/>
              </w:rPr>
            </w:pPr>
            <w:r w:rsidRPr="001A40C8">
              <w:rPr>
                <w:rFonts w:ascii="標楷體" w:eastAsia="標楷體" w:hAnsi="標楷體" w:cs="新細明體" w:hint="eastAsia"/>
                <w:bCs/>
                <w:color w:val="000000"/>
                <w:sz w:val="26"/>
                <w:szCs w:val="20"/>
              </w:rPr>
              <w:t>第一課班級自治活動</w:t>
            </w:r>
          </w:p>
          <w:p w14:paraId="5D7E357E" w14:textId="77777777" w:rsidR="00AA3D86" w:rsidRDefault="00AA3D86" w:rsidP="001C3634">
            <w:pPr>
              <w:spacing w:line="260" w:lineRule="exact"/>
              <w:jc w:val="center"/>
              <w:rPr>
                <w:rFonts w:ascii="標楷體" w:eastAsia="標楷體" w:hAnsi="標楷體" w:cs="新細明體"/>
                <w:bCs/>
                <w:color w:val="000000"/>
                <w:sz w:val="26"/>
                <w:szCs w:val="20"/>
              </w:rPr>
            </w:pPr>
          </w:p>
          <w:p w14:paraId="07691328" w14:textId="46B2AF43" w:rsidR="00AA3D86" w:rsidRPr="001A40C8" w:rsidRDefault="00AA3D86" w:rsidP="00AA3D86">
            <w:pPr>
              <w:spacing w:line="260" w:lineRule="exact"/>
              <w:rPr>
                <w:rFonts w:eastAsiaTheme="minorEastAsia"/>
                <w:bCs/>
                <w:sz w:val="20"/>
                <w:szCs w:val="20"/>
              </w:rPr>
            </w:pPr>
            <w:r>
              <w:rPr>
                <w:rFonts w:ascii="標楷體" w:eastAsia="標楷體" w:hAnsi="標楷體" w:cs="新細明體" w:hint="eastAsia"/>
                <w:bCs/>
                <w:color w:val="000000"/>
                <w:sz w:val="26"/>
                <w:szCs w:val="20"/>
              </w:rPr>
              <w:t>評量週</w:t>
            </w:r>
          </w:p>
        </w:tc>
        <w:tc>
          <w:tcPr>
            <w:tcW w:w="1250" w:type="dxa"/>
            <w:tcBorders>
              <w:right w:val="single" w:sz="4" w:space="0" w:color="auto"/>
            </w:tcBorders>
            <w:vAlign w:val="center"/>
          </w:tcPr>
          <w:p w14:paraId="6510A2E5"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4A462254"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活動一：誰來當幹部</w:t>
            </w:r>
          </w:p>
          <w:p w14:paraId="7F9FC3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一、情境鋪陳</w:t>
            </w:r>
          </w:p>
          <w:p w14:paraId="2F09236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上課前，教師故意將社會習作或國語作業簿的順序打亂，開始上課時，隨意發給每一位學生，讓多數學生拿到的作業簿不是自己的，當學生發現時，教師再讓學生交換，最後每一位學生都能拿到自己的作業簿。</w:t>
            </w:r>
          </w:p>
          <w:p w14:paraId="0CA0140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二、問答</w:t>
            </w:r>
          </w:p>
          <w:p w14:paraId="742D938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1.剛才老師發作業時，沒有辦法很快又準確的發給每一位同學，有什麼方法可以解決這個困擾？</w:t>
            </w:r>
          </w:p>
          <w:p w14:paraId="1380ADD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（先把作業一排一排排好，再發下去。）</w:t>
            </w:r>
          </w:p>
          <w:p w14:paraId="4A99827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2.老師沒有足夠的時間可以事先排好，怎麼辦？</w:t>
            </w:r>
          </w:p>
          <w:p w14:paraId="7E300BD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（可以請同學幫忙排，也可以請排長排。）</w:t>
            </w:r>
          </w:p>
          <w:p w14:paraId="1444134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3.如果班上有排長，他可以幫忙做哪些事？</w:t>
            </w:r>
          </w:p>
          <w:p w14:paraId="12A527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（收作業、發作業、發學用品等。）</w:t>
            </w:r>
          </w:p>
          <w:p w14:paraId="64F29BC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4.班上還有哪些事，需要班級幹部來協助？</w:t>
            </w:r>
          </w:p>
          <w:p w14:paraId="4A4E455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（維持班級的秩序、幫忙老師做事、協助推展班級事務等。）</w:t>
            </w:r>
          </w:p>
          <w:p w14:paraId="37C792C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5.哪些人可以擔任班級幹部？</w:t>
            </w:r>
          </w:p>
          <w:p w14:paraId="7E5659D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（熱心的人、有能力的人、班級所有同學都有機會。）</w:t>
            </w:r>
          </w:p>
          <w:p w14:paraId="51C0A75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三、閱讀</w:t>
            </w:r>
          </w:p>
          <w:p w14:paraId="66E10E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教師引導學生閱讀課本第44～45頁。</w:t>
            </w:r>
          </w:p>
          <w:p w14:paraId="62F3203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四、分組討論與報告</w:t>
            </w:r>
          </w:p>
          <w:p w14:paraId="24270BA3"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教師先將全班分組，每2～4人一組，參考習作第12頁表格，討論以下的題目：</w:t>
            </w:r>
          </w:p>
          <w:p w14:paraId="08F62E28"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4B6D7200" wp14:editId="40BB34A1">
                  <wp:extent cx="3581400" cy="10477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81400" cy="1047750"/>
                          </a:xfrm>
                          <a:prstGeom prst="rect">
                            <a:avLst/>
                          </a:prstGeom>
                        </pic:spPr>
                      </pic:pic>
                    </a:graphicData>
                  </a:graphic>
                </wp:inline>
              </w:drawing>
            </w:r>
          </w:p>
          <w:p w14:paraId="675562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1.我們班上需要哪些幹部？</w:t>
            </w:r>
          </w:p>
          <w:p w14:paraId="519DF0B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（班長、風紀股長、學藝股長、體育股長、衛生股長等。）</w:t>
            </w:r>
          </w:p>
          <w:p w14:paraId="3329993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2.各個幹部的工作內容有哪些？</w:t>
            </w:r>
          </w:p>
          <w:p w14:paraId="5DE6C36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（班長負責喊口令、帶隊；風紀股長負責管理秩序；體育股長負責借體育器材；衛生股長負責分配工作和檢查環境；環保股長負責資源回收；資訊股長負責資訊設備使用。）</w:t>
            </w:r>
          </w:p>
          <w:p w14:paraId="78E3B8C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3.請各組派一位同學報告討論的結果，請同學觀察每組看法有沒有不同的地方？</w:t>
            </w:r>
          </w:p>
          <w:p w14:paraId="5335CE5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4.教師適時將各組報告的結果寫在黑板上，讓全班學生更了解。</w:t>
            </w:r>
          </w:p>
          <w:p w14:paraId="5239C43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0D2A097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20B9E1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1.班級需要哪些幹部？</w:t>
            </w:r>
          </w:p>
          <w:p w14:paraId="1612080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2.班級幹部的工作內容有哪些？</w:t>
            </w:r>
          </w:p>
          <w:p w14:paraId="4CCAB7E7"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活動二：如何當幹部？</w:t>
            </w:r>
          </w:p>
          <w:p w14:paraId="17FDFE1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一、情境鋪陳</w:t>
            </w:r>
          </w:p>
          <w:p w14:paraId="0608DAA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將上節課討論出的班級幹部做成紙條，讓小組上臺抽題，進行角色扮演，讓其他同學猜班級幹部名稱。例如：小組抽到「衛生股長」，小組合作演出衛生股長的工作內容（檢查窗戶、檢查漱口杯、掃具擺放等），讓其他組同學猜猜看。</w:t>
            </w:r>
          </w:p>
          <w:p w14:paraId="1CB7D6B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53B3D8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教師引導學生閱讀課本第46～47頁。</w:t>
            </w:r>
          </w:p>
          <w:p w14:paraId="357295C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三、問答</w:t>
            </w:r>
          </w:p>
          <w:p w14:paraId="07E9A17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1.第46～47頁，圖中的班級幹部在做什麼事情？</w:t>
            </w:r>
          </w:p>
          <w:p w14:paraId="28E4B48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（圖書股長在整理班書；衛生股長檢查同學是否有將窗戶擦乾淨；體育股長提醒下節課要到操場集合；排長忙著發作業；學藝股長協助張貼作品；資訊股長幫忙關投影機。）</w:t>
            </w:r>
          </w:p>
          <w:p w14:paraId="68EDF4B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2.擔任班級幹部需要哪些事項？</w:t>
            </w:r>
          </w:p>
          <w:p w14:paraId="0BD1AB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（負責任、能成為同學榜樣、公平與公正。）</w:t>
            </w:r>
          </w:p>
          <w:p w14:paraId="05BCA93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3.為什麼要和班級幹部合作？</w:t>
            </w:r>
          </w:p>
          <w:p w14:paraId="31B3825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（班級事務需要全班同學一起完成，例如：教室打掃、教室布置、班級秩序等，只有班級幹部是無法完成所有事項的。）</w:t>
            </w:r>
          </w:p>
          <w:p w14:paraId="4E9BE64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4.我們如何與班級幹部合作？</w:t>
            </w:r>
          </w:p>
          <w:p w14:paraId="4DDECF4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（注意聆聽班級幹部的指令，認真完成分配任務。）</w:t>
            </w:r>
          </w:p>
          <w:p w14:paraId="77C265D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5.如果與班級幹部意見不合時，該如何處理？</w:t>
            </w:r>
          </w:p>
          <w:p w14:paraId="77CA499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先清楚說明自己的想法與困難，尋求幹部的理解，共同討論解決方法；例如：衛生股長請值日生A同學倒垃圾，A同學說：我不要，因為垃圾很重；A同學的說法可以修正為：我一個人無法搬運全部的垃圾，能否請衛生股長多派一位同學幫忙？）</w:t>
            </w:r>
          </w:p>
          <w:p w14:paraId="2676073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四、情境討論</w:t>
            </w:r>
          </w:p>
          <w:p w14:paraId="18FE947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教師引導學生，翻開習作第13頁：你會怎麼做？請先閱讀line情境題，進行討論。</w:t>
            </w:r>
          </w:p>
          <w:p w14:paraId="7992F69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五、問答</w:t>
            </w:r>
          </w:p>
          <w:p w14:paraId="160A08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1.如果你是班長的好朋友，當他面臨這種情形時，你會怎麼做？</w:t>
            </w:r>
          </w:p>
          <w:p w14:paraId="19EB1E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（我會先安慰班長，肯定他為班上付出的努力，等開班會時，與班上同學共同討論登記方式。）</w:t>
            </w:r>
          </w:p>
          <w:p w14:paraId="6BF23EA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2.如果你擔任班長時，被同學認為不公平，你會怎麼做？</w:t>
            </w:r>
          </w:p>
          <w:p w14:paraId="475B5CD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（我會先說明登記同學的方式，或是利用開班會與全班同學討論。）</w:t>
            </w:r>
          </w:p>
          <w:p w14:paraId="1706B1C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3.從上面的情境題，你發現擔任幹部需要注意哪些事情？</w:t>
            </w:r>
          </w:p>
          <w:p w14:paraId="76DDEB5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（說明清楚登記規定並公平對待同學。）</w:t>
            </w:r>
          </w:p>
          <w:p w14:paraId="3A9950B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4.從上面的情境題，你發現幹部在執行任務時，同學應該怎麼配合？</w:t>
            </w:r>
          </w:p>
          <w:p w14:paraId="26BAC25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（聆聽班級幹部的指令，遵守班級規定。）</w:t>
            </w:r>
          </w:p>
          <w:p w14:paraId="65BF5EF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79AB539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教師透過以下兩個問題讓學生自己建構本節課的學習重點：</w:t>
            </w:r>
          </w:p>
          <w:p w14:paraId="3CB2BF9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1.擔任班級幹部需要注意哪些事項？</w:t>
            </w:r>
          </w:p>
          <w:p w14:paraId="306CE7E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2.我們如何與班級幹部合作？</w:t>
            </w:r>
          </w:p>
          <w:p w14:paraId="5D08B5BF"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活動三：班級幹部如何產生</w:t>
            </w:r>
          </w:p>
          <w:p w14:paraId="323148C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一、分組討論</w:t>
            </w:r>
          </w:p>
          <w:p w14:paraId="27C13BA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教師先將全班分組，每2～4人一組，引導學生閱讀課本第48頁，思考以下問題：</w:t>
            </w:r>
          </w:p>
          <w:p w14:paraId="3B1A553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1.班級幹部可以用自願、輪流或開班會決定的方式產生，你們想用哪一種方式？</w:t>
            </w:r>
          </w:p>
          <w:p w14:paraId="7C43761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（讓學生小組討論，並說明為什麼用這種方式。）</w:t>
            </w:r>
          </w:p>
          <w:p w14:paraId="431563A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2.用自願方式產生幹部，可能會遇到哪些問題？</w:t>
            </w:r>
          </w:p>
          <w:p w14:paraId="269C28A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（有些幹部可能會沒有同學擔任、不是所有幹部都適合用自願的方式產生。）</w:t>
            </w:r>
          </w:p>
          <w:p w14:paraId="4FCF55B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3.用輪流的方式產生幹部，可能會遇到哪些問題？</w:t>
            </w:r>
          </w:p>
          <w:p w14:paraId="60194F2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（可能輪到的同學不負責任、有些同學家住得很遠不適合當○○股長。）</w:t>
            </w:r>
          </w:p>
          <w:p w14:paraId="45FDC7E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4.用開班會的方式產生幹部，可以解決以上什麼問題？</w:t>
            </w:r>
          </w:p>
          <w:p w14:paraId="33E9FE9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（開班會是經過全班討論決定的，透過選舉可以選出有能力、負責任並且熱心服務的同學擔任幹部。）</w:t>
            </w:r>
          </w:p>
          <w:p w14:paraId="32D8F0B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5.如何利用開班會來選舉幹部呢？</w:t>
            </w:r>
          </w:p>
          <w:p w14:paraId="4797CB7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（可以利用開班會的提案討論來選舉班上幹部。）</w:t>
            </w:r>
          </w:p>
          <w:p w14:paraId="256466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17BEE1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教師引導學生閱讀課本第48～49頁。</w:t>
            </w:r>
          </w:p>
          <w:p w14:paraId="10CC81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三、問答</w:t>
            </w:r>
          </w:p>
          <w:p w14:paraId="109298D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1.為什麼要開班會？</w:t>
            </w:r>
          </w:p>
          <w:p w14:paraId="62FD9CA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（可以討論並決定班級事務。）</w:t>
            </w:r>
          </w:p>
          <w:p w14:paraId="366EE5B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2.開班會需要哪些工作人員？</w:t>
            </w:r>
          </w:p>
          <w:p w14:paraId="576F88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（主席負責主持班會，司儀協助宣布班會程序、記錄負責記錄會議的決定和一些事項。）</w:t>
            </w:r>
          </w:p>
          <w:p w14:paraId="6CDF185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3.班會的記錄要記錄哪些會議內容？</w:t>
            </w:r>
          </w:p>
          <w:p w14:paraId="45B526C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（會議時間、地點、出席人數、主席、司儀、記錄者姓名、報告事項、提案討論事項與結果、臨時動議等。）</w:t>
            </w:r>
          </w:p>
          <w:p w14:paraId="519D9F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4.開班會前，其他同學要準備什麼？</w:t>
            </w:r>
          </w:p>
          <w:p w14:paraId="27007B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（先對提案討論內容進行了解，並且思考對提案有沒有自己的想法，等開會時再提出。）</w:t>
            </w:r>
          </w:p>
          <w:p w14:paraId="58895CE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5.開班會時，發言前要注意哪些事項？</w:t>
            </w:r>
          </w:p>
          <w:p w14:paraId="28BDD3A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（先舉手，經主席同意發言；注意發言時間並傾聽他人意見；不能對他人的言論進行人身攻擊。）</w:t>
            </w:r>
          </w:p>
          <w:p w14:paraId="156D56F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四、觀賞影片-配合影片：我會開班會播放影片前，先請教師提醒學生專心觀看，影片結束後，將會討論以下幾個問題。</w:t>
            </w:r>
          </w:p>
          <w:p w14:paraId="1EADABB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1.看完影片後，你想擔任班會哪一個角色？為什麼？</w:t>
            </w:r>
          </w:p>
          <w:p w14:paraId="07A0E2C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（擔任主席，可以練習主持會議。）</w:t>
            </w:r>
          </w:p>
          <w:p w14:paraId="42296DB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2.有同學沒有積極參與班會時，你會怎麼辦？</w:t>
            </w:r>
          </w:p>
          <w:p w14:paraId="4A6416B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（因為班會的事務和大家都有相關，可以提醒同學要專心參與討論。）</w:t>
            </w:r>
          </w:p>
        </w:tc>
        <w:tc>
          <w:tcPr>
            <w:tcW w:w="1417" w:type="dxa"/>
            <w:vAlign w:val="center"/>
          </w:tcPr>
          <w:p w14:paraId="7CC884F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33A27FD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7C0FB2F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0151E010"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3D0D84FA" w14:textId="77777777" w:rsidR="00D529AE" w:rsidRPr="00D977CD" w:rsidRDefault="00D529AE" w:rsidP="00D977CD">
            <w:pPr>
              <w:spacing w:line="260" w:lineRule="exact"/>
              <w:rPr>
                <w:rFonts w:eastAsiaTheme="minorEastAsia"/>
                <w:sz w:val="20"/>
                <w:szCs w:val="20"/>
              </w:rPr>
            </w:pPr>
            <w:r w:rsidRPr="00D977CD">
              <w:rPr>
                <w:rFonts w:ascii="標楷體" w:eastAsia="標楷體" w:hAnsi="標楷體" w:cs="新細明體" w:hint="eastAsia"/>
                <w:color w:val="000000"/>
                <w:sz w:val="26"/>
                <w:szCs w:val="20"/>
              </w:rPr>
              <w:t>【法治教育】</w:t>
            </w:r>
          </w:p>
          <w:p w14:paraId="4AB34961"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29AE" w14:paraId="2E679C62" w14:textId="77777777" w:rsidTr="00737DAF">
        <w:trPr>
          <w:trHeight w:val="1827"/>
        </w:trPr>
        <w:tc>
          <w:tcPr>
            <w:tcW w:w="671" w:type="dxa"/>
            <w:vAlign w:val="center"/>
          </w:tcPr>
          <w:p w14:paraId="026915E5"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第八週</w:t>
            </w:r>
          </w:p>
        </w:tc>
        <w:tc>
          <w:tcPr>
            <w:tcW w:w="1417" w:type="dxa"/>
            <w:vAlign w:val="center"/>
          </w:tcPr>
          <w:p w14:paraId="1479A0F3"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第三單元我的校園生活</w:t>
            </w:r>
          </w:p>
          <w:p w14:paraId="19204AF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第一課班級自治活動</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第二課校園規範</w:t>
            </w:r>
          </w:p>
        </w:tc>
        <w:tc>
          <w:tcPr>
            <w:tcW w:w="1250" w:type="dxa"/>
            <w:tcBorders>
              <w:right w:val="single" w:sz="4" w:space="0" w:color="auto"/>
            </w:tcBorders>
            <w:vAlign w:val="center"/>
          </w:tcPr>
          <w:p w14:paraId="06E7E708"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0996CB77"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活動四：我會開班會</w:t>
            </w:r>
          </w:p>
          <w:p w14:paraId="790858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50379F7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教師引導學生閱讀課本第50～51頁。</w:t>
            </w:r>
          </w:p>
          <w:p w14:paraId="00ED22A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二、開班會的流程</w:t>
            </w:r>
          </w:p>
          <w:p w14:paraId="2456F74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1.教師引導學生進行開班會活動，先請同學推選或自願擔任主席、司儀、記錄，提案討論時間可討論班級幹部選舉或由教師視班級現況找一個提案進行討論。</w:t>
            </w:r>
          </w:p>
          <w:p w14:paraId="3759F2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2.班會程序可於會前先寫在黑板上面。</w:t>
            </w:r>
          </w:p>
          <w:p w14:paraId="10C87A8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班會開始</w:t>
            </w:r>
          </w:p>
          <w:p w14:paraId="7611265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（請同學專心聆聽開會程序，開會程序由司儀大聲宣布。）</w:t>
            </w:r>
          </w:p>
          <w:p w14:paraId="0AF9CD20"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主席報告</w:t>
            </w:r>
          </w:p>
          <w:p w14:paraId="2C3F0A8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（主席介紹本次會議重點、提案討論事項。）</w:t>
            </w:r>
          </w:p>
          <w:p w14:paraId="0983EF4E"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班級幹部報告</w:t>
            </w:r>
          </w:p>
          <w:p w14:paraId="25804C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（可先請各幹部在臺下預先寫下報告內容，例如： 班長報告為避免發生危險，請勿在走廊奔跑，並將單子交給記錄同學方便記錄。）</w:t>
            </w:r>
          </w:p>
          <w:p w14:paraId="45FF75FD"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提案討論</w:t>
            </w:r>
          </w:p>
          <w:p w14:paraId="745E46B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（A.班級幹部進行選舉時，可以提名自己或是提名他人，當有人提出人選後，必須有人支持。</w:t>
            </w:r>
          </w:p>
          <w:p w14:paraId="5FCB080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B.同學發言太小聲時，請主席對全班同學再重複一聲。</w:t>
            </w:r>
          </w:p>
          <w:p w14:paraId="0B0108C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C.為了尊重每位同學發言的次數，建議發言次數以3次為限，避免其他人沒有發言的機會。</w:t>
            </w:r>
          </w:p>
          <w:p w14:paraId="41BAB89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D.對人進行表決時，先提名先表決。</w:t>
            </w:r>
          </w:p>
          <w:p w14:paraId="33498F0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E.任何決議完成後， 請主席慎重對全班宣布一遍。）</w:t>
            </w:r>
          </w:p>
          <w:p w14:paraId="2801665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5.臨時動議</w:t>
            </w:r>
          </w:p>
          <w:p w14:paraId="58BF43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（臨時想到其他需要討論的事項，可以在這時提出討論，但必須有同學附議後，才能繼續討論。）</w:t>
            </w:r>
          </w:p>
          <w:p w14:paraId="3C7AA12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6.選舉下次主席、司儀、記錄</w:t>
            </w:r>
          </w:p>
          <w:p w14:paraId="478557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7.散會，請老師指導</w:t>
            </w:r>
          </w:p>
          <w:p w14:paraId="618AAAC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（會後教師提出對學生開班會活動的建議與鼓勵， 並將會議紀錄張貼於布告欄，供全班學生參考。）</w:t>
            </w:r>
          </w:p>
          <w:p w14:paraId="1FC6C7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二、討論</w:t>
            </w:r>
          </w:p>
          <w:p w14:paraId="27E9C55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1.開完班會後，你學習到什麼？</w:t>
            </w:r>
          </w:p>
          <w:p w14:paraId="4E44D4C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（可以透過班會提案討論來解決班級事務。）</w:t>
            </w:r>
          </w:p>
          <w:p w14:paraId="41A4A4C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2.開完班會後，你覺得這次會議有哪些需要改進的地方，才能讓下次班會更好？</w:t>
            </w:r>
          </w:p>
          <w:p w14:paraId="645213C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（可以練習說話大聲一點，將我的想法清楚地和其他同學分享。）</w:t>
            </w:r>
          </w:p>
          <w:p w14:paraId="3BCD769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三、統整</w:t>
            </w:r>
          </w:p>
          <w:p w14:paraId="544B224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教師透過以下兩個問題讓學生自己建構本節課的學習重點：</w:t>
            </w:r>
          </w:p>
          <w:p w14:paraId="616F94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1.班級幹部如何產生？</w:t>
            </w:r>
          </w:p>
          <w:p w14:paraId="10964E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2.開班會有哪些流程？</w:t>
            </w:r>
          </w:p>
          <w:p w14:paraId="713B93DE"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活動五：提案討論</w:t>
            </w:r>
          </w:p>
          <w:p w14:paraId="15A4902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一、閱讀與討論</w:t>
            </w:r>
          </w:p>
          <w:p w14:paraId="653A0BC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教師引導學生閱讀課本第52～53頁，並討論：</w:t>
            </w:r>
          </w:p>
          <w:p w14:paraId="7EE3415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1.開班會時要討論的提案什麼時候要提出來呢？</w:t>
            </w:r>
          </w:p>
          <w:p w14:paraId="6F4F65B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（在開班會前提出，大家才能在會議前有時間仔細閱讀。）</w:t>
            </w:r>
          </w:p>
          <w:p w14:paraId="53FE5B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2.有哪些提案適合在班會時提出來討論？</w:t>
            </w:r>
          </w:p>
          <w:p w14:paraId="600629C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（班級重要事務，例如：訂定班級公約、教室布置主題等。）</w:t>
            </w:r>
          </w:p>
          <w:p w14:paraId="677CC40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3.提案討論後的表決方式有哪些，如何進行？</w:t>
            </w:r>
          </w:p>
          <w:p w14:paraId="387A18F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（舉手表決，以舉手方式表達贊成或是反對；投票表決，以選票方式表達個人意見。）</w:t>
            </w:r>
          </w:p>
          <w:p w14:paraId="3F1D7BD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4.任何事情都可以透過班會提案討論來決定嗎？</w:t>
            </w:r>
          </w:p>
          <w:p w14:paraId="6924264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只有班級事務才可以透過班會來表決決定；學生份內要做的事情不可以用表決決定，例如：明天要不要上課、作業要不要寫。還有侵害人權事情，例如：誰不能吃午餐、下課時誰不可以下課、誰是不受歡迎的人或是誰是偷東西的人；都不應該是班會可以表決的事項。）</w:t>
            </w:r>
          </w:p>
          <w:p w14:paraId="2ADDE08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5.表決的結果很難讓所有人都滿意，我們應該怎麼面對？</w:t>
            </w:r>
          </w:p>
          <w:p w14:paraId="1CFAF68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（我們要學習服從多數、尊重少數的精神。）</w:t>
            </w:r>
          </w:p>
          <w:p w14:paraId="62D16DD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二、提案討論實作</w:t>
            </w:r>
          </w:p>
          <w:p w14:paraId="176EC8A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教師請2～4人一組討論教室布置的主題，或班上其他的提案，將討論的內容寫在附件三「小白板」中。</w:t>
            </w:r>
          </w:p>
          <w:p w14:paraId="1014DE2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（1.教師可先採取鼓勵開放性的態度，只要不脫離主</w:t>
            </w:r>
          </w:p>
          <w:p w14:paraId="0B9B411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題，任何想法都可以提出。</w:t>
            </w:r>
          </w:p>
          <w:p w14:paraId="5E1C7DF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2.組內分享每個人的提案想法，同學表達看法時， 請保持尊重態度，例如：「謝謝○○○提出的想法」。</w:t>
            </w:r>
          </w:p>
          <w:p w14:paraId="06198D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3.提案討論的主題與內容具有可行性，才是有意義的提案討論。）</w:t>
            </w:r>
          </w:p>
          <w:p w14:paraId="1D65A5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三、提案報告與表決</w:t>
            </w:r>
          </w:p>
          <w:p w14:paraId="5F8E876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請各組派1位同學將提案討論的內容向全班報告，並進行提案表決模擬。</w:t>
            </w:r>
          </w:p>
          <w:p w14:paraId="79EDED7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（依內政部《會議規範》第53條：關於人選、款項、時間、數字等，依提出之先後順序，依次表決至通過其一為止。）</w:t>
            </w:r>
          </w:p>
          <w:p w14:paraId="37BC912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四、統整</w:t>
            </w:r>
          </w:p>
          <w:p w14:paraId="581A51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04A8FF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1.解決班級事務的方法有哪些？</w:t>
            </w:r>
          </w:p>
          <w:p w14:paraId="625B7E11"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2.如何面對表決後的結果？</w:t>
            </w:r>
          </w:p>
          <w:p w14:paraId="6B0035FA" w14:textId="77777777" w:rsidR="00D529AE" w:rsidRDefault="00D529AE" w:rsidP="001A40C8">
            <w:pPr>
              <w:spacing w:line="260" w:lineRule="exact"/>
              <w:rPr>
                <w:rFonts w:eastAsiaTheme="minorEastAsia"/>
                <w:sz w:val="20"/>
                <w:szCs w:val="20"/>
              </w:rPr>
            </w:pPr>
          </w:p>
          <w:p w14:paraId="0223B5EE"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活動一：訂定班級公約</w:t>
            </w:r>
          </w:p>
          <w:p w14:paraId="2F07138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一、情境模擬</w:t>
            </w:r>
          </w:p>
          <w:p w14:paraId="3D85C28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教師假設幾個情境，請學生思考，班級會發生什麼事？</w:t>
            </w:r>
          </w:p>
          <w:p w14:paraId="4F843EE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1.上課一直和同學聊天，想聽課的同學會……</w:t>
            </w:r>
          </w:p>
          <w:p w14:paraId="1F6F2FC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2.有同學沒經過別人同意，就翻別人的書包會……</w:t>
            </w:r>
          </w:p>
          <w:p w14:paraId="07883CF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3.有同學的抽屜塞滿很多天前沒吃完的早餐，飄出來的味道會……</w:t>
            </w:r>
          </w:p>
          <w:p w14:paraId="10984DA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二、探究活動：訂定班級公約一起來</w:t>
            </w:r>
          </w:p>
          <w:p w14:paraId="3DE83C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1.教師將全班分成2～4人一組。</w:t>
            </w:r>
          </w:p>
          <w:p w14:paraId="1165571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2.想一想，各組討論班上有哪些事情需要改善？</w:t>
            </w:r>
          </w:p>
          <w:p w14:paraId="77C9B78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（上課不要隨意走動、不要亂丟垃圾、下課有人在教室奔跑、沒經過他人同意不翻閱別人的物品。）</w:t>
            </w:r>
          </w:p>
          <w:p w14:paraId="1091E6F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3.將各組討論結果進行分類，寫在黑板上。</w:t>
            </w:r>
          </w:p>
          <w:p w14:paraId="485786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（可以分成班級學習、班級秩序、班級環境。）</w:t>
            </w:r>
          </w:p>
          <w:p w14:paraId="60C9E9A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4.各組討論將改善的事情，訂定公約。</w:t>
            </w:r>
          </w:p>
          <w:p w14:paraId="3D14DBD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（教室內不奔跑、保持個人抽屜整潔、不隨意翻閱別人物品。）</w:t>
            </w:r>
          </w:p>
          <w:p w14:paraId="6443C2B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5.師生共同檢查公約是否符合公共事務、明確具體與公平的規則。</w:t>
            </w:r>
          </w:p>
          <w:p w14:paraId="1690E17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（例如：訂定教室內不奔跑，避免同學被撞到而受傷，符合公共事務；規定每天幾點才能去上廁所，因為每個人的生理需求不同，不符合公共事務，無法訂定。）</w:t>
            </w:r>
          </w:p>
          <w:p w14:paraId="4F271C1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6.請全班進行表決，選出全班多數同意的規範。</w:t>
            </w:r>
          </w:p>
          <w:p w14:paraId="2A6CF06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（班級公約目的在於全班遵守並確實執行，建議可以選出5～10條左右。）</w:t>
            </w:r>
          </w:p>
          <w:p w14:paraId="305052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7.將表決通過的公約製作成海報，公布在教室並一起遵守。</w:t>
            </w:r>
          </w:p>
          <w:p w14:paraId="146D544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三、班級公約影片觀賞</w:t>
            </w:r>
          </w:p>
          <w:p w14:paraId="4145F52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教師播放班級公約影片，請同學專心觀看，結束後進行討論。</w:t>
            </w:r>
          </w:p>
          <w:p w14:paraId="33DB24E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1.影片中提到遇有不遵守班級公約的同學時，該怎麼辦？</w:t>
            </w:r>
          </w:p>
          <w:p w14:paraId="792360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（可以訂定適當的罰則或是製作班級公約檢查表記錄執行的情況。）</w:t>
            </w:r>
          </w:p>
          <w:p w14:paraId="5D464D4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2.請同學討論，班上同學如果沒有遵守班級公約時，該如何處理？</w:t>
            </w:r>
          </w:p>
          <w:p w14:paraId="6D0E7E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（可以訂定勞動服務、愛班服務等方式，讓同學能確</w:t>
            </w:r>
          </w:p>
          <w:p w14:paraId="6027E21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實遵守班級公約。）</w:t>
            </w:r>
          </w:p>
          <w:p w14:paraId="7518D18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四、統整</w:t>
            </w:r>
          </w:p>
          <w:p w14:paraId="542B5E6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1ED20D35" w14:textId="77777777" w:rsidR="00D529AE" w:rsidRPr="001A40C8" w:rsidRDefault="00D529AE" w:rsidP="001A40C8">
            <w:pPr>
              <w:spacing w:line="260" w:lineRule="exact"/>
              <w:rPr>
                <w:rFonts w:eastAsiaTheme="minorEastAsia"/>
                <w:color w:val="000000" w:themeColor="text1"/>
                <w:sz w:val="20"/>
                <w:szCs w:val="20"/>
              </w:rPr>
            </w:pPr>
            <w:r w:rsidRPr="001A40C8">
              <w:rPr>
                <w:rFonts w:ascii="標楷體" w:eastAsia="標楷體" w:hAnsi="標楷體" w:cs="新細明體" w:hint="eastAsia"/>
                <w:color w:val="000000"/>
                <w:sz w:val="26"/>
                <w:szCs w:val="20"/>
              </w:rPr>
              <w:t>訂定班級公約要注意哪些事項？</w:t>
            </w:r>
          </w:p>
        </w:tc>
        <w:tc>
          <w:tcPr>
            <w:tcW w:w="1417" w:type="dxa"/>
            <w:vAlign w:val="center"/>
          </w:tcPr>
          <w:p w14:paraId="7B51780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7F76933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02FA6366"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5AC3FF5E" w14:textId="77777777" w:rsidR="00D529AE" w:rsidRPr="00D977CD" w:rsidRDefault="00D529AE" w:rsidP="00086583">
            <w:pPr>
              <w:spacing w:line="260" w:lineRule="exact"/>
              <w:rPr>
                <w:rFonts w:eastAsiaTheme="minorEastAsia"/>
                <w:sz w:val="20"/>
                <w:szCs w:val="20"/>
              </w:rPr>
            </w:pPr>
            <w:r w:rsidRPr="00D977CD">
              <w:rPr>
                <w:rFonts w:ascii="標楷體" w:eastAsia="標楷體" w:hAnsi="標楷體" w:cs="新細明體" w:hint="eastAsia"/>
                <w:color w:val="000000"/>
                <w:sz w:val="26"/>
                <w:szCs w:val="20"/>
              </w:rPr>
              <w:t>【法治教育】</w:t>
            </w:r>
          </w:p>
          <w:p w14:paraId="2C28A5A6"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29AE" w14:paraId="706FAEEC" w14:textId="77777777" w:rsidTr="00737DAF">
        <w:trPr>
          <w:trHeight w:val="1827"/>
        </w:trPr>
        <w:tc>
          <w:tcPr>
            <w:tcW w:w="671" w:type="dxa"/>
            <w:vAlign w:val="center"/>
          </w:tcPr>
          <w:p w14:paraId="57E73597"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第九週</w:t>
            </w:r>
          </w:p>
        </w:tc>
        <w:tc>
          <w:tcPr>
            <w:tcW w:w="1417" w:type="dxa"/>
            <w:vAlign w:val="center"/>
          </w:tcPr>
          <w:p w14:paraId="5BFFC176"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第三單元我的校園生活</w:t>
            </w:r>
          </w:p>
          <w:p w14:paraId="7DADC360"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第二課校園規範</w:t>
            </w:r>
          </w:p>
        </w:tc>
        <w:tc>
          <w:tcPr>
            <w:tcW w:w="1250" w:type="dxa"/>
            <w:tcBorders>
              <w:right w:val="single" w:sz="4" w:space="0" w:color="auto"/>
            </w:tcBorders>
            <w:vAlign w:val="center"/>
          </w:tcPr>
          <w:p w14:paraId="0E2D2F37"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767915D6"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活動二：遵守校園規範</w:t>
            </w:r>
          </w:p>
          <w:p w14:paraId="1E47B0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一、調查與問答</w:t>
            </w:r>
          </w:p>
          <w:p w14:paraId="3F3E648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教師引導學生閱讀課本第56～57頁，進行討論：</w:t>
            </w:r>
          </w:p>
          <w:p w14:paraId="57A328A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1.有同學曾經在校園中受過傷嗎？</w:t>
            </w:r>
          </w:p>
          <w:p w14:paraId="295C069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（曾經有跌倒、撞傷或割傷。）</w:t>
            </w:r>
          </w:p>
          <w:p w14:paraId="4A76440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2.會受傷的原因是什麼？</w:t>
            </w:r>
          </w:p>
          <w:p w14:paraId="361C5A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（因為在走廊奔跑、玩球時被同學打到、被飲水機熱水燙到、玩滑梯時跌倒。）</w:t>
            </w:r>
          </w:p>
          <w:p w14:paraId="78BEE1F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3.如何防止這些意外發生？</w:t>
            </w:r>
          </w:p>
          <w:p w14:paraId="4DF00B6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（遵守遊戲器材的使用規定、在校園走廊不奔跑。）</w:t>
            </w:r>
          </w:p>
          <w:p w14:paraId="0CF2A20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二、分組報告</w:t>
            </w:r>
          </w:p>
          <w:p w14:paraId="533E82B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1.教師將全班分成2～4人一組討論，除了課本提到的校園規範外，學校還有訂定哪些規範？</w:t>
            </w:r>
          </w:p>
          <w:p w14:paraId="20298BB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（教師可先收集校園的相關規範，發給各組討論或是</w:t>
            </w:r>
          </w:p>
          <w:p w14:paraId="74E187C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利用下課時間觀察校園各種規範，記錄下來在課堂討論。）</w:t>
            </w:r>
          </w:p>
          <w:p w14:paraId="0B23B6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2.請各小組上臺分享你們找到的校園規範。</w:t>
            </w:r>
          </w:p>
          <w:p w14:paraId="74226C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（禁止帶玩具來學校、禁止上課使用手機、不邊走邊吃、禁止玩水球、禁止在走廊玩球、禁止說髒話、禁止奇裝異服、不在遊戲器材上推擠。）</w:t>
            </w:r>
          </w:p>
          <w:p w14:paraId="6799CF9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w:t>
            </w:r>
          </w:p>
          <w:p w14:paraId="12BE1C9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1.請各組觀察，發現這些規範可以分成哪些類別？</w:t>
            </w:r>
          </w:p>
          <w:p w14:paraId="225B97F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（可以分成校園安全、校園環境、校園學習、校園秩序。）</w:t>
            </w:r>
          </w:p>
          <w:p w14:paraId="2EE085D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2.學校為什麼要訂定這些規範？</w:t>
            </w:r>
          </w:p>
          <w:p w14:paraId="767A5C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（可以保護我們的安全、學習可以更好、校園環境更美好。）</w:t>
            </w:r>
          </w:p>
          <w:p w14:paraId="4F2ED52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3.如果有人不遵守規範，會造成什麼問題？</w:t>
            </w:r>
          </w:p>
          <w:p w14:paraId="52B3486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（校園可能會被破壞、校園會很髒亂、學生容易會受傷、學生學習容易分心等。）</w:t>
            </w:r>
          </w:p>
          <w:p w14:paraId="42ED63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4.根據以上的討論結果，你們會建議學校增加哪些規範來保障大家的學習環境？</w:t>
            </w:r>
          </w:p>
          <w:p w14:paraId="27FF7B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（建議學校可以制定使用運動場的時間規定，避免高</w:t>
            </w:r>
          </w:p>
          <w:p w14:paraId="0F2206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年級學生和中年級學生搶球場的問題。）</w:t>
            </w:r>
          </w:p>
          <w:p w14:paraId="275ACB9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614052D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7BB6E1C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學校為什麼要訂定各種規範？</w:t>
            </w:r>
          </w:p>
        </w:tc>
        <w:tc>
          <w:tcPr>
            <w:tcW w:w="1417" w:type="dxa"/>
            <w:vAlign w:val="center"/>
          </w:tcPr>
          <w:p w14:paraId="3200DA8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65CB2B5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3E4B0725"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5F5DDC0C" w14:textId="77777777" w:rsidR="00D529AE" w:rsidRPr="00D977CD" w:rsidRDefault="00D529AE" w:rsidP="00086583">
            <w:pPr>
              <w:spacing w:line="260" w:lineRule="exact"/>
              <w:rPr>
                <w:rFonts w:eastAsiaTheme="minorEastAsia"/>
                <w:sz w:val="20"/>
                <w:szCs w:val="20"/>
              </w:rPr>
            </w:pPr>
            <w:r w:rsidRPr="00D977CD">
              <w:rPr>
                <w:rFonts w:ascii="標楷體" w:eastAsia="標楷體" w:hAnsi="標楷體" w:cs="新細明體" w:hint="eastAsia"/>
                <w:color w:val="000000"/>
                <w:sz w:val="26"/>
                <w:szCs w:val="20"/>
              </w:rPr>
              <w:t>【法治教育】</w:t>
            </w:r>
          </w:p>
          <w:p w14:paraId="2ECFAEBF"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29AE" w14:paraId="23B87E6E" w14:textId="77777777" w:rsidTr="00737DAF">
        <w:trPr>
          <w:trHeight w:val="1827"/>
        </w:trPr>
        <w:tc>
          <w:tcPr>
            <w:tcW w:w="671" w:type="dxa"/>
            <w:vAlign w:val="center"/>
          </w:tcPr>
          <w:p w14:paraId="07969643"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第十週</w:t>
            </w:r>
          </w:p>
        </w:tc>
        <w:tc>
          <w:tcPr>
            <w:tcW w:w="1417" w:type="dxa"/>
            <w:vAlign w:val="center"/>
          </w:tcPr>
          <w:p w14:paraId="370F4C00"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第三單元我的校園生活</w:t>
            </w:r>
          </w:p>
          <w:p w14:paraId="60E376A9"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第二課校園規範</w:t>
            </w:r>
          </w:p>
        </w:tc>
        <w:tc>
          <w:tcPr>
            <w:tcW w:w="1250" w:type="dxa"/>
            <w:tcBorders>
              <w:right w:val="single" w:sz="4" w:space="0" w:color="auto"/>
            </w:tcBorders>
            <w:vAlign w:val="center"/>
          </w:tcPr>
          <w:p w14:paraId="114C295C"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31DB5A7B"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活動三：有你們真好（學校的服務性團體）</w:t>
            </w:r>
          </w:p>
          <w:p w14:paraId="472AF30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55BA454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教師引導學生閱讀課本第58～59頁。</w:t>
            </w:r>
          </w:p>
          <w:p w14:paraId="6600D10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二、問答</w:t>
            </w:r>
          </w:p>
          <w:p w14:paraId="485F7BF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1.從早上到放學這段時間，校園中有哪些為我們服務的人？</w:t>
            </w:r>
          </w:p>
          <w:p w14:paraId="12229F3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（上學期間，有交通隊在校門口引導我們進入校園；打掃期間，有環保小志工協助資源回收；午休時，會有糾察隊在走廊查看午休秩序。）</w:t>
            </w:r>
          </w:p>
          <w:p w14:paraId="5542286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2.我們學校有哪些服務性團體？</w:t>
            </w:r>
          </w:p>
          <w:p w14:paraId="66154FE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（交通隊、衛生隊、環保小志工、圖書志工等。）</w:t>
            </w:r>
          </w:p>
          <w:p w14:paraId="5AA6881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3.為什麼學校要成立各項服務性團體？</w:t>
            </w:r>
          </w:p>
          <w:p w14:paraId="41BF9EE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（可以為同學服務、幫忙維護校園環境整潔及整理圖書。）</w:t>
            </w:r>
          </w:p>
          <w:p w14:paraId="6F40589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三、閱讀</w:t>
            </w:r>
          </w:p>
          <w:p w14:paraId="1292793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教師引導學生閱讀課本第60～61頁。</w:t>
            </w:r>
          </w:p>
          <w:p w14:paraId="183FD71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四、問答</w:t>
            </w:r>
          </w:p>
          <w:p w14:paraId="642A7C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1.你曾經接受過學校哪些服務性團體的服務？</w:t>
            </w:r>
          </w:p>
          <w:p w14:paraId="4CFAAFC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（圖書志工協助借、還書；環保小志工協助資源回收。）</w:t>
            </w:r>
          </w:p>
          <w:p w14:paraId="4835657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2.未來參加服務性團體可以學習到什麼？</w:t>
            </w:r>
          </w:p>
          <w:p w14:paraId="438264B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（學習做事情的方法與人際溝通的能力。）</w:t>
            </w:r>
          </w:p>
          <w:p w14:paraId="7C5E9C3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3.未來你想參加哪一個服務性社團？為什麼？</w:t>
            </w:r>
          </w:p>
          <w:p w14:paraId="549AEA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（環保小志工，因為現在地球暖化嚴重，想為地球盡一分心力。交通隊，因為可以幫忙同學引導交通路線，覺得很有榮譽感。）</w:t>
            </w:r>
          </w:p>
          <w:p w14:paraId="5618989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4.未來參與學校服務性社團要注意哪些規範？</w:t>
            </w:r>
          </w:p>
          <w:p w14:paraId="08A3042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（守時、服裝整齊、有責任心，發揮樂於助人的精神。）</w:t>
            </w:r>
          </w:p>
          <w:p w14:paraId="70E2BBC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5.接受服務性團體服務時，該保持怎樣的態度？</w:t>
            </w:r>
          </w:p>
          <w:p w14:paraId="4549E3C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（可以用語言表達謝謝、辛苦了。）</w:t>
            </w:r>
          </w:p>
          <w:p w14:paraId="3EB4557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五、訪問服務性團體</w:t>
            </w:r>
          </w:p>
          <w:p w14:paraId="27404A1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教師將學生分成2～4人一組，選定想訪談的服務性團體，講解訪問步驟與訪談題目設計，利用下課時間進行訪問。訪談步驟如下：</w:t>
            </w:r>
          </w:p>
          <w:p w14:paraId="686833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1.訪問前的準備（訪談題目設計）</w:t>
            </w:r>
          </w:p>
          <w:p w14:paraId="007D038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2.詢問訪談對象（服務性團體的選擇）</w:t>
            </w:r>
          </w:p>
          <w:p w14:paraId="56FD036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3.實際進行訪問與需要注意事項（有禮貌詢問對方）</w:t>
            </w:r>
          </w:p>
          <w:p w14:paraId="4379149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4.贈送訪談小卡（感謝訪談人員與服務的辛苦）</w:t>
            </w:r>
          </w:p>
          <w:p w14:paraId="171889D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236C45B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0BBC0E3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1.學校有哪些服務性社團？</w:t>
            </w:r>
          </w:p>
          <w:p w14:paraId="487A5AC7"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color w:val="000000"/>
                <w:sz w:val="26"/>
                <w:szCs w:val="20"/>
              </w:rPr>
              <w:t>2.對於服務性社團，我們應該要有什麼樣的態度？</w:t>
            </w:r>
          </w:p>
        </w:tc>
        <w:tc>
          <w:tcPr>
            <w:tcW w:w="1417" w:type="dxa"/>
            <w:vAlign w:val="center"/>
          </w:tcPr>
          <w:p w14:paraId="18F9555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304CBF2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0B4E2A5D"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50BBFA8A" w14:textId="77777777" w:rsidR="00D529AE" w:rsidRPr="00D977CD" w:rsidRDefault="00D529AE" w:rsidP="00086583">
            <w:pPr>
              <w:spacing w:line="260" w:lineRule="exact"/>
              <w:rPr>
                <w:rFonts w:eastAsiaTheme="minorEastAsia"/>
                <w:sz w:val="20"/>
                <w:szCs w:val="20"/>
              </w:rPr>
            </w:pPr>
            <w:r w:rsidRPr="00D977CD">
              <w:rPr>
                <w:rFonts w:ascii="標楷體" w:eastAsia="標楷體" w:hAnsi="標楷體" w:cs="新細明體" w:hint="eastAsia"/>
                <w:color w:val="000000"/>
                <w:sz w:val="26"/>
                <w:szCs w:val="20"/>
              </w:rPr>
              <w:t>【法治教育】</w:t>
            </w:r>
          </w:p>
          <w:p w14:paraId="56876848"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D529AE" w14:paraId="3203BFF9" w14:textId="77777777" w:rsidTr="00737DAF">
        <w:trPr>
          <w:trHeight w:val="1827"/>
        </w:trPr>
        <w:tc>
          <w:tcPr>
            <w:tcW w:w="671" w:type="dxa"/>
            <w:vAlign w:val="center"/>
          </w:tcPr>
          <w:p w14:paraId="77D7077E"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第十一週</w:t>
            </w:r>
          </w:p>
        </w:tc>
        <w:tc>
          <w:tcPr>
            <w:tcW w:w="1417" w:type="dxa"/>
            <w:vAlign w:val="center"/>
          </w:tcPr>
          <w:p w14:paraId="0F475C3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第四單元角色你我他</w:t>
            </w:r>
          </w:p>
          <w:p w14:paraId="3FA8A189"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第一課家庭角色大集合</w:t>
            </w:r>
          </w:p>
        </w:tc>
        <w:tc>
          <w:tcPr>
            <w:tcW w:w="1250" w:type="dxa"/>
            <w:tcBorders>
              <w:right w:val="single" w:sz="4" w:space="0" w:color="auto"/>
            </w:tcBorders>
            <w:vAlign w:val="center"/>
          </w:tcPr>
          <w:p w14:paraId="4349E786"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0543E8F5"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194CBA5A"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2F95BCC7"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活動一：家人與我</w:t>
            </w:r>
          </w:p>
          <w:p w14:paraId="1E77ECF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一、調查與發表</w:t>
            </w:r>
          </w:p>
          <w:p w14:paraId="79CAB54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教師對班上學生進行調查：</w:t>
            </w:r>
          </w:p>
          <w:p w14:paraId="7099D7D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1.和你一起居住的家人有幾位？</w:t>
            </w:r>
          </w:p>
          <w:p w14:paraId="58FAF60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（了解班上學生的家庭人數概況。）</w:t>
            </w:r>
          </w:p>
          <w:p w14:paraId="2EBE368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2.請說說和你居住在一起的家庭成員有哪些？你都怎麼稱呼他們呢？</w:t>
            </w:r>
          </w:p>
          <w:p w14:paraId="523F934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（①如果學生不願意說明不要勉強，教師可利用課餘時間再了解該生家庭狀況，並提供必要的支持與協助。</w:t>
            </w:r>
          </w:p>
          <w:p w14:paraId="6C02767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②每個族群的稱呼都不會一樣，教師可鼓勵學生踴躍發表，並引導彼此尊重與學習。）</w:t>
            </w:r>
          </w:p>
          <w:p w14:paraId="3586B0D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3.你最常和家人一起做哪些活動？</w:t>
            </w:r>
          </w:p>
          <w:p w14:paraId="0B3B994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二、角色對對碰</w:t>
            </w:r>
          </w:p>
          <w:p w14:paraId="0874ED5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教師請學生拿出課本，並翻至課本附件二「角色牌」。</w:t>
            </w:r>
          </w:p>
          <w:p w14:paraId="08C2490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1.教師依稱謂角色卡逐張做簡單的說明。</w:t>
            </w:r>
          </w:p>
          <w:p w14:paraId="20782E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（例如：祖父是爸爸的爸爸，我們是祖父的孫子（女）；舅舅是媽媽的兄弟，我們是舅舅、舅媽的外甥（女）；姑姑是爸爸的姐妹，我們是姑姑、姑丈的姪子（女））</w:t>
            </w:r>
          </w:p>
          <w:p w14:paraId="3DACA8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2.將學生2～4人分成一組，進行「角色對對碰」遊戲。</w:t>
            </w:r>
          </w:p>
          <w:p w14:paraId="23CE690E"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先指導學生將附件撕下，如撲克牌般洗牌、蓋牌並排列於桌上。</w:t>
            </w:r>
          </w:p>
          <w:p w14:paraId="40A110E2"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玩法一：每生輪流，一次翻兩張牌，若能對上就將牌收為己有。（例如：「祖父、祖母」要對上「孫子、孫女」；「伯父、伯母」要對上「姪子、姪女」。）若沒對上，仍原處蓋牌，換下一位同學繼續。直至牌拿光為止，牌多者為勝。</w:t>
            </w:r>
          </w:p>
          <w:p w14:paraId="7E117CEC"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玩法二：每生限時3分鐘，每次翻兩張牌，若能對上就將牌收為己有（例如：「阿姨、姨丈」要對上 「外甥、外甥女」；「哥哥、姐姐」要對上「弟弟、妹妹」。）若沒對上，仍原處蓋牌後，</w:t>
            </w:r>
            <w:r w:rsidRPr="001A40C8">
              <w:rPr>
                <w:rFonts w:ascii="標楷體" w:eastAsia="標楷體" w:hAnsi="標楷體" w:cs="新細明體" w:hint="eastAsia"/>
                <w:color w:val="000000"/>
                <w:sz w:val="26"/>
                <w:szCs w:val="20"/>
              </w:rPr>
              <w:lastRenderedPageBreak/>
              <w:t>繼續翻兩張牌，直至時間到後停止，牌多者為勝。</w:t>
            </w:r>
          </w:p>
          <w:p w14:paraId="7FF26D3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三、分享與介紹</w:t>
            </w:r>
          </w:p>
          <w:p w14:paraId="125568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先挑出自己在家中擔任的角色撲克牌，數數看自己在家中擔任幾種角色，並和同組同學互相分享介紹。</w:t>
            </w:r>
          </w:p>
          <w:p w14:paraId="718CFD7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四、家庭角色大風吹</w:t>
            </w:r>
          </w:p>
          <w:p w14:paraId="48E3DFF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教師將學生約8～10人分成一組圍成圈，並拿走一張椅子，進行「角色大風吹」活動：</w:t>
            </w:r>
          </w:p>
          <w:p w14:paraId="69141A1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1.請各組推派一位同學當「鬼」，並站在圈中。</w:t>
            </w:r>
          </w:p>
          <w:p w14:paraId="433AAF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2.由「鬼」發號施令，指定某個角色，若自己有扮演此角色，就要站起來換位置，若沒有扮演此角色，就坐著不動！</w:t>
            </w:r>
          </w:p>
          <w:p w14:paraId="3D67558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（例如：吹有擔任「哥哥姐姐」的人。）</w:t>
            </w:r>
          </w:p>
          <w:p w14:paraId="40494A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3.可請坐著不動的學生說明沒換位置的原因。</w:t>
            </w:r>
          </w:p>
          <w:p w14:paraId="56AF7F4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25B2CC5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57550D2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1.你會用你族群的語言說哪些稱謂？</w:t>
            </w:r>
          </w:p>
          <w:p w14:paraId="74E56C5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2.我在家庭中會擔任哪些角色？</w:t>
            </w:r>
          </w:p>
          <w:p w14:paraId="207994FB"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活動二：我愛我家</w:t>
            </w:r>
          </w:p>
          <w:p w14:paraId="7355192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一、閱讀與問答</w:t>
            </w:r>
          </w:p>
          <w:p w14:paraId="22B2E14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教師引導學生閱讀課本第68～69頁的課文與情境圖後， 教師依圖文提問：</w:t>
            </w:r>
          </w:p>
          <w:p w14:paraId="437A5C2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1.小文的家庭提供哪些照顧讓他平安快樂長大？</w:t>
            </w:r>
          </w:p>
          <w:p w14:paraId="482E36C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（提供醫療、健康照顧。）</w:t>
            </w:r>
          </w:p>
          <w:p w14:paraId="2FF9799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2.琪琪的家庭提供哪些照顧讓她平安快樂長大？</w:t>
            </w:r>
          </w:p>
          <w:p w14:paraId="10BA804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（提供居住環境的照顧，滿足安全的需求。）</w:t>
            </w:r>
          </w:p>
          <w:p w14:paraId="5DD714C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3.娃郁的家庭提供哪些照顧讓她平安快樂長大？</w:t>
            </w:r>
          </w:p>
          <w:p w14:paraId="1F44137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（食與行等生理需求、教育的照顧。）</w:t>
            </w:r>
          </w:p>
          <w:p w14:paraId="11ABB6E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4.妮妮的家庭提供哪些照顧讓她平安快樂長大？</w:t>
            </w:r>
          </w:p>
          <w:p w14:paraId="0394099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（陪伴、共讀、教育等照顧。）</w:t>
            </w:r>
          </w:p>
          <w:p w14:paraId="613FD71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5.皮皮的家庭提供哪些照顧讓他平安快樂長大？</w:t>
            </w:r>
          </w:p>
          <w:p w14:paraId="692C72C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（聊天、擁抱等親密行為是愛與隸屬需求。）</w:t>
            </w:r>
          </w:p>
          <w:p w14:paraId="693B8D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6.嘉家的家庭提供哪些照顧讓他平安快樂長大？</w:t>
            </w:r>
          </w:p>
          <w:p w14:paraId="2C9D94B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（與家人一起運動，提供娛樂等照顧。）</w:t>
            </w:r>
          </w:p>
          <w:p w14:paraId="345E13A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二、分組討論</w:t>
            </w:r>
          </w:p>
          <w:p w14:paraId="1824E73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1.教師將學生2～4人分成一組，進行分組討論：「家人提供我什麼照顧，讓我平安長大？」</w:t>
            </w:r>
          </w:p>
          <w:p w14:paraId="5AC6813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2.請各組將每個人的報告記錄下來。</w:t>
            </w:r>
          </w:p>
          <w:p w14:paraId="0C5723B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三、分組報告</w:t>
            </w:r>
          </w:p>
          <w:p w14:paraId="060136E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各組派一位學生報告討論的結果，分享每個家庭愛的照顧。</w:t>
            </w:r>
          </w:p>
          <w:p w14:paraId="77A45AE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（教師在學生報告時，要注意每個家庭的個別差異，指導學生感受家庭照顧中的愛而非形式，以避免比較。）</w:t>
            </w:r>
          </w:p>
          <w:p w14:paraId="7740AD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四、共同討論與演練</w:t>
            </w:r>
          </w:p>
          <w:p w14:paraId="0757A55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教師帶領學生共同討論：「我們要怎樣感謝家人的照顧？」並針對學生討論結果做演練，以協助學生回家後的行動。</w:t>
            </w:r>
          </w:p>
          <w:p w14:paraId="486F43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6F7CEB6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266086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1.家庭可以提供哪些照顧讓我們平安快樂長大？</w:t>
            </w:r>
          </w:p>
          <w:p w14:paraId="600EBE6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2.我們要怎樣感謝家人的照顧？</w:t>
            </w:r>
          </w:p>
          <w:p w14:paraId="30AB467E"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活動三、家事分工一起來</w:t>
            </w:r>
          </w:p>
          <w:p w14:paraId="35BC17C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0BE91C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教師引導學生閱讀課本第70～71頁的課文與情境圖。</w:t>
            </w:r>
          </w:p>
          <w:p w14:paraId="08F6B0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二、發表</w:t>
            </w:r>
          </w:p>
          <w:p w14:paraId="7AD1236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1.你知道家中的家事有哪些？</w:t>
            </w:r>
          </w:p>
          <w:p w14:paraId="4448390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（洗碗、倒垃圾、拖地等。）</w:t>
            </w:r>
          </w:p>
          <w:p w14:paraId="21C193B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2.你們家的家事是如何分工的？</w:t>
            </w:r>
          </w:p>
          <w:p w14:paraId="1A4BE3B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（爸爸負責拖地、媽媽洗衣服、我負責倒垃圾）</w:t>
            </w:r>
          </w:p>
          <w:p w14:paraId="6C6AB07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（請教師引導：①每個家庭因為背景與觀念不同，所以會有不同的分工方式，我們都要尊重。②性別平權的觀念，避免家事分工中有男女的刻板印象。）</w:t>
            </w:r>
          </w:p>
          <w:p w14:paraId="5401147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三、共同檢視表格</w:t>
            </w:r>
          </w:p>
          <w:p w14:paraId="487B9CB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1.師指導學生針對課文中嘉家的敘述，找出他在家中的角色，與對應的家事，並檢視表格的填寫方法。</w:t>
            </w:r>
          </w:p>
          <w:p w14:paraId="4937A66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2.師指導學生針對課文中娃郁的敘述，找出他在家中的角色，與對應的家事，並檢視表格的填寫方法。</w:t>
            </w:r>
          </w:p>
          <w:p w14:paraId="76F8287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四、換我做做看－習作習寫與分組分享</w:t>
            </w:r>
          </w:p>
          <w:p w14:paraId="2935560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1.教師指導學生完成習作第四單元①「我家故事」第一大題「我的角色和責任」。</w:t>
            </w:r>
          </w:p>
          <w:p w14:paraId="7E31A9C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2.將2～4名學生分成一組，彼此分享自己在家中的角色與責任。</w:t>
            </w:r>
          </w:p>
          <w:p w14:paraId="524BE8D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4530C2D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7AAFB58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1.家裡的家事是如何分工的？</w:t>
            </w:r>
          </w:p>
          <w:p w14:paraId="41D3ECCF" w14:textId="77777777" w:rsidR="00D529AE" w:rsidRPr="001A40C8" w:rsidRDefault="00D529AE" w:rsidP="001A40C8">
            <w:pPr>
              <w:spacing w:line="260" w:lineRule="exact"/>
              <w:rPr>
                <w:rFonts w:eastAsiaTheme="minorEastAsia"/>
                <w:color w:val="000000" w:themeColor="text1"/>
                <w:sz w:val="20"/>
                <w:szCs w:val="20"/>
              </w:rPr>
            </w:pPr>
            <w:r w:rsidRPr="001A40C8">
              <w:rPr>
                <w:rFonts w:ascii="標楷體" w:eastAsia="標楷體" w:hAnsi="標楷體" w:cs="新細明體" w:hint="eastAsia"/>
                <w:color w:val="000000"/>
                <w:sz w:val="26"/>
                <w:szCs w:val="20"/>
              </w:rPr>
              <w:t>2.我在家庭中有哪些責任？</w:t>
            </w:r>
          </w:p>
        </w:tc>
        <w:tc>
          <w:tcPr>
            <w:tcW w:w="1417" w:type="dxa"/>
            <w:vAlign w:val="center"/>
          </w:tcPr>
          <w:p w14:paraId="7A30A94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37DAC7B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5F2D40F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66219952"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29AE" w14:paraId="28D29A2E" w14:textId="77777777" w:rsidTr="00737DAF">
        <w:trPr>
          <w:trHeight w:val="1827"/>
        </w:trPr>
        <w:tc>
          <w:tcPr>
            <w:tcW w:w="671" w:type="dxa"/>
            <w:vAlign w:val="center"/>
          </w:tcPr>
          <w:p w14:paraId="54E87D7C"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第十二週</w:t>
            </w:r>
          </w:p>
        </w:tc>
        <w:tc>
          <w:tcPr>
            <w:tcW w:w="1417" w:type="dxa"/>
            <w:vAlign w:val="center"/>
          </w:tcPr>
          <w:p w14:paraId="7622E991"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第四單元角色你我他</w:t>
            </w:r>
          </w:p>
          <w:p w14:paraId="3467529E"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第一課家庭角色大集合</w:t>
            </w:r>
          </w:p>
        </w:tc>
        <w:tc>
          <w:tcPr>
            <w:tcW w:w="1250" w:type="dxa"/>
            <w:tcBorders>
              <w:right w:val="single" w:sz="4" w:space="0" w:color="auto"/>
            </w:tcBorders>
            <w:vAlign w:val="center"/>
          </w:tcPr>
          <w:p w14:paraId="7AD94373"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7BFD7AA0"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4656430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7656944C"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活動四：我家重視的事</w:t>
            </w:r>
          </w:p>
          <w:p w14:paraId="7284144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一、觀賞影片問答</w:t>
            </w:r>
          </w:p>
          <w:p w14:paraId="5009EA2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教師播放「環保旅行篇」影片，學生欣賞後發表下列問題。</w:t>
            </w:r>
          </w:p>
          <w:p w14:paraId="2768298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1.你發現影片中的家庭很重視什麼事？</w:t>
            </w:r>
          </w:p>
          <w:p w14:paraId="620E71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（環保。）</w:t>
            </w:r>
          </w:p>
          <w:p w14:paraId="5F20F67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2.因為重視環保，所以他們做了哪些事情？</w:t>
            </w:r>
          </w:p>
          <w:p w14:paraId="0E9D58E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（帶環保杯與餐具、坐大眾運輸、不使用「一次性拋棄式個人用品」。）</w:t>
            </w:r>
          </w:p>
          <w:p w14:paraId="4569606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二、閱讀與問答</w:t>
            </w:r>
          </w:p>
          <w:p w14:paraId="76A517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教師引導學生閱讀課本第72～73頁的課文與情境圖後， 依圖文提問：</w:t>
            </w:r>
          </w:p>
          <w:p w14:paraId="368D1F0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1.小文的家中重視什麼事？所以要做到哪些事？</w:t>
            </w:r>
          </w:p>
          <w:p w14:paraId="5EEB45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（健康。晚上9：30前睡覺、每天喝三大杯開水、每天復健30分鐘等。）</w:t>
            </w:r>
          </w:p>
          <w:p w14:paraId="02DFAF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2.嘉家的家中重視什麼事？所以要做到哪些事？</w:t>
            </w:r>
          </w:p>
          <w:p w14:paraId="5A4FC4F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（孝順。聽父母的教導、跟長輩打招呼、吃東西前要先詢問長輩等。）</w:t>
            </w:r>
          </w:p>
          <w:p w14:paraId="4144D28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3.妮妮的家中重視什麼事？所以要做到哪些事？</w:t>
            </w:r>
          </w:p>
          <w:p w14:paraId="084CC9B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（負責任。完成每天的功課、自己整理書包和房間、完成分擔的家事等。）</w:t>
            </w:r>
          </w:p>
          <w:p w14:paraId="04E2B74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（如果已看影片，此活動可簡略帶過）</w:t>
            </w:r>
          </w:p>
          <w:p w14:paraId="089D5A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三、分組討論與報告</w:t>
            </w:r>
          </w:p>
          <w:p w14:paraId="1792E24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1.你家最重視的事是什麼？你是怎麼發現的？你可以和家中哪位長輩討論？</w:t>
            </w:r>
          </w:p>
          <w:p w14:paraId="7900B38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2.找找看：你的哪些行為習慣是受你家重視的事所影響？</w:t>
            </w:r>
          </w:p>
          <w:p w14:paraId="2AF4698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四、習作習寫</w:t>
            </w:r>
          </w:p>
          <w:p w14:paraId="7D8078D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教師指導學生完成習作第四單元①「我家故事」第二大題「我家重視的事」。</w:t>
            </w:r>
          </w:p>
          <w:p w14:paraId="44A9B1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五、調查與記錄</w:t>
            </w:r>
          </w:p>
          <w:p w14:paraId="3D1B531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教師依據學生分享，調查班上學生家庭所重視的事之異同，並完成課本第72頁的問題。</w:t>
            </w:r>
          </w:p>
          <w:p w14:paraId="5C50A26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1C742B7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2FB3E4A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1.我家重視的事是什麼？</w:t>
            </w:r>
          </w:p>
          <w:p w14:paraId="2357702D" w14:textId="77777777" w:rsidR="00D529AE" w:rsidRPr="001A40C8" w:rsidRDefault="00D529AE" w:rsidP="001A40C8">
            <w:pPr>
              <w:spacing w:line="260" w:lineRule="exact"/>
              <w:rPr>
                <w:rFonts w:eastAsiaTheme="minorEastAsia"/>
                <w:color w:val="000000" w:themeColor="text1"/>
                <w:sz w:val="20"/>
                <w:szCs w:val="20"/>
              </w:rPr>
            </w:pPr>
            <w:r w:rsidRPr="001A40C8">
              <w:rPr>
                <w:rFonts w:ascii="標楷體" w:eastAsia="標楷體" w:hAnsi="標楷體" w:cs="新細明體" w:hint="eastAsia"/>
                <w:color w:val="000000"/>
                <w:sz w:val="26"/>
                <w:szCs w:val="20"/>
              </w:rPr>
              <w:t>2.有（　）位同學家重視的事和我家相同？</w:t>
            </w:r>
          </w:p>
        </w:tc>
        <w:tc>
          <w:tcPr>
            <w:tcW w:w="1417" w:type="dxa"/>
            <w:vAlign w:val="center"/>
          </w:tcPr>
          <w:p w14:paraId="6C7726D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口頭評量</w:t>
            </w:r>
          </w:p>
          <w:p w14:paraId="321A04A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2B31994B"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29AE" w14:paraId="13DF8F0E" w14:textId="77777777" w:rsidTr="00737DAF">
        <w:trPr>
          <w:trHeight w:val="1827"/>
        </w:trPr>
        <w:tc>
          <w:tcPr>
            <w:tcW w:w="671" w:type="dxa"/>
            <w:vAlign w:val="center"/>
          </w:tcPr>
          <w:p w14:paraId="32719893"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第十三週</w:t>
            </w:r>
          </w:p>
        </w:tc>
        <w:tc>
          <w:tcPr>
            <w:tcW w:w="1417" w:type="dxa"/>
            <w:vAlign w:val="center"/>
          </w:tcPr>
          <w:p w14:paraId="4AF70C47"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第四單元角色你我他</w:t>
            </w:r>
          </w:p>
          <w:p w14:paraId="029EE793"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第二課角色萬花筒</w:t>
            </w:r>
          </w:p>
        </w:tc>
        <w:tc>
          <w:tcPr>
            <w:tcW w:w="1250" w:type="dxa"/>
            <w:tcBorders>
              <w:right w:val="single" w:sz="4" w:space="0" w:color="auto"/>
            </w:tcBorders>
            <w:vAlign w:val="center"/>
          </w:tcPr>
          <w:p w14:paraId="2526957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5440F6BC"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5B46687B"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37231CE3"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活動一：學校角色多</w:t>
            </w:r>
          </w:p>
          <w:p w14:paraId="5918010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08EBB40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教師引導學生閱讀課本第74～75頁的課文與情境圖。</w:t>
            </w:r>
          </w:p>
          <w:p w14:paraId="5566EFA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二、找找看</w:t>
            </w:r>
          </w:p>
          <w:p w14:paraId="690585F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教師指導學生在課本74～75頁的情境圖中，找出自己能做到的事，並把它圈起來。</w:t>
            </w:r>
          </w:p>
          <w:p w14:paraId="13F1C8A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w:t>
            </w:r>
          </w:p>
          <w:p w14:paraId="3DAA5ED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將全班分成2或4人一組：</w:t>
            </w:r>
          </w:p>
          <w:p w14:paraId="4C0456B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1.請學生在組裡報告自己剛剛圈起來的行為。</w:t>
            </w:r>
          </w:p>
          <w:p w14:paraId="5D7F555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2.請學生針對沒有圈起來的行為做說明。</w:t>
            </w:r>
          </w:p>
          <w:p w14:paraId="78F9C0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3.為組員「沒有圈起來的行為」找解決方法，並記錄下來。</w:t>
            </w:r>
          </w:p>
          <w:p w14:paraId="205CA1D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四、分組報告</w:t>
            </w:r>
          </w:p>
          <w:p w14:paraId="1CB8723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教師先將課本情境圖投影至黑板螢幕上，讓各組代表上臺時能指圖報告。</w:t>
            </w:r>
          </w:p>
          <w:p w14:paraId="6B02970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1.該組成員都能做到的行為。</w:t>
            </w:r>
          </w:p>
          <w:p w14:paraId="5D68A25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2.該組成員覺得有困難而無法做到的行為，及所討論出的解決方法</w:t>
            </w:r>
          </w:p>
          <w:p w14:paraId="122993E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（不必指名。）</w:t>
            </w:r>
          </w:p>
          <w:p w14:paraId="601B5DF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五、探究</w:t>
            </w:r>
          </w:p>
          <w:p w14:paraId="14F0487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透過全班共同討論，逐一探究各組所提出的解決方案是否可行，若不行該如何修正，並找出最可行的解決方法。</w:t>
            </w:r>
          </w:p>
          <w:p w14:paraId="6118A32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六、閱讀</w:t>
            </w:r>
          </w:p>
          <w:p w14:paraId="093798D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教師引導學生閱讀課本第76～77頁的課文與情境圖。</w:t>
            </w:r>
          </w:p>
          <w:p w14:paraId="34EF0D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七、發表</w:t>
            </w:r>
          </w:p>
          <w:p w14:paraId="51F0626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你知道學校裡除了學生角色外，還有哪些角色？</w:t>
            </w:r>
          </w:p>
          <w:p w14:paraId="0DFD1FA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（除了社團角色外，教師可提醒學生：「班級幹部」也是可以擔任的角色。）</w:t>
            </w:r>
          </w:p>
          <w:p w14:paraId="42B52A8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八、統整</w:t>
            </w:r>
          </w:p>
          <w:p w14:paraId="3B2C7DF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34E9442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1.擔任學生有哪些應有的行為表現？</w:t>
            </w:r>
          </w:p>
          <w:p w14:paraId="73E924D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2.學校裡有哪些不同的角色？</w:t>
            </w:r>
          </w:p>
        </w:tc>
        <w:tc>
          <w:tcPr>
            <w:tcW w:w="1417" w:type="dxa"/>
            <w:vAlign w:val="center"/>
          </w:tcPr>
          <w:p w14:paraId="5237830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口頭評量</w:t>
            </w:r>
          </w:p>
          <w:p w14:paraId="36A9A60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25539DF5"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29AE" w14:paraId="2FAA88C9" w14:textId="77777777" w:rsidTr="00737DAF">
        <w:trPr>
          <w:trHeight w:val="1827"/>
        </w:trPr>
        <w:tc>
          <w:tcPr>
            <w:tcW w:w="671" w:type="dxa"/>
            <w:vAlign w:val="center"/>
          </w:tcPr>
          <w:p w14:paraId="027FD7C5"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第十四週</w:t>
            </w:r>
          </w:p>
        </w:tc>
        <w:tc>
          <w:tcPr>
            <w:tcW w:w="1417" w:type="dxa"/>
            <w:vAlign w:val="center"/>
          </w:tcPr>
          <w:p w14:paraId="7D853F35"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第四單元角色你我他</w:t>
            </w:r>
          </w:p>
          <w:p w14:paraId="657F7CAF" w14:textId="77777777" w:rsidR="00D529AE" w:rsidRDefault="00D529AE" w:rsidP="001C3634">
            <w:pPr>
              <w:spacing w:line="260" w:lineRule="exact"/>
              <w:jc w:val="center"/>
              <w:rPr>
                <w:rFonts w:ascii="標楷體" w:eastAsia="標楷體" w:hAnsi="標楷體" w:cs="新細明體"/>
                <w:bCs/>
                <w:color w:val="000000"/>
                <w:sz w:val="26"/>
                <w:szCs w:val="20"/>
              </w:rPr>
            </w:pPr>
            <w:r w:rsidRPr="001A40C8">
              <w:rPr>
                <w:rFonts w:ascii="標楷體" w:eastAsia="標楷體" w:hAnsi="標楷體" w:cs="新細明體" w:hint="eastAsia"/>
                <w:bCs/>
                <w:color w:val="000000"/>
                <w:sz w:val="26"/>
                <w:szCs w:val="20"/>
              </w:rPr>
              <w:t>第二課角色萬花筒</w:t>
            </w:r>
          </w:p>
          <w:p w14:paraId="1D933FD5" w14:textId="77777777" w:rsidR="00AA3D86" w:rsidRDefault="00AA3D86" w:rsidP="001C3634">
            <w:pPr>
              <w:spacing w:line="260" w:lineRule="exact"/>
              <w:jc w:val="center"/>
              <w:rPr>
                <w:rFonts w:ascii="標楷體" w:eastAsia="標楷體" w:hAnsi="標楷體" w:cs="新細明體"/>
                <w:bCs/>
                <w:color w:val="000000"/>
                <w:sz w:val="26"/>
                <w:szCs w:val="20"/>
              </w:rPr>
            </w:pPr>
          </w:p>
          <w:p w14:paraId="7BD6DF9F" w14:textId="3504824E" w:rsidR="00AA3D86" w:rsidRPr="001A40C8" w:rsidRDefault="00AA3D86" w:rsidP="001C363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評量週</w:t>
            </w:r>
          </w:p>
        </w:tc>
        <w:tc>
          <w:tcPr>
            <w:tcW w:w="1250" w:type="dxa"/>
            <w:tcBorders>
              <w:right w:val="single" w:sz="4" w:space="0" w:color="auto"/>
            </w:tcBorders>
            <w:vAlign w:val="center"/>
          </w:tcPr>
          <w:p w14:paraId="7D4DC1FB"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2B17B7B1"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47EEBE5E"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tc>
        <w:tc>
          <w:tcPr>
            <w:tcW w:w="7681" w:type="dxa"/>
            <w:vAlign w:val="center"/>
          </w:tcPr>
          <w:p w14:paraId="2D09F76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b/>
                <w:color w:val="000000"/>
                <w:sz w:val="26"/>
                <w:szCs w:val="20"/>
              </w:rPr>
              <w:t>活動二、角色變變變</w:t>
            </w:r>
          </w:p>
          <w:p w14:paraId="72655A1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353F557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教師引導學生閱讀課本第78～79頁的課文與情境圖。</w:t>
            </w:r>
          </w:p>
          <w:p w14:paraId="59BDA56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二、腦力激盪</w:t>
            </w:r>
          </w:p>
          <w:p w14:paraId="5B7EE94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將學生分成2或4人一組，並指定一人做紀錄：</w:t>
            </w:r>
          </w:p>
          <w:p w14:paraId="2EC7737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1.一人一分鐘，說出「除了家庭和學校，我們還會擔任哪些角色？」</w:t>
            </w:r>
          </w:p>
          <w:p w14:paraId="34A4E0E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（乘客、行人、顧客、玩伴、鄰居、住戶、玩伴等。）</w:t>
            </w:r>
          </w:p>
          <w:p w14:paraId="345443B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2.一起將紀錄中重複的角色剔除，整理出來後數數看共有幾個角色。</w:t>
            </w:r>
          </w:p>
          <w:p w14:paraId="1FB5FEB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3.報告後各組評比，多者為優勝組，並張貼於黑板。</w:t>
            </w:r>
          </w:p>
          <w:p w14:paraId="23F8D63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三、模擬情境與角色扮演</w:t>
            </w:r>
          </w:p>
          <w:p w14:paraId="1C3FF1B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1.教師請學生進行下列活動。</w:t>
            </w:r>
          </w:p>
          <w:p w14:paraId="5C2920F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2.教師依所呈現的情境布題，並帶領學生共同討論該情境的角色規範與期望行為。</w:t>
            </w:r>
          </w:p>
          <w:p w14:paraId="30E1BC7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3.請各組依次投骰子（演練過的請重投）做情境演練。</w:t>
            </w:r>
          </w:p>
          <w:p w14:paraId="5F0888F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情境一：坐公車（做個好乘客！角色：司機和乘客）</w:t>
            </w:r>
          </w:p>
          <w:p w14:paraId="657BFE4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（引導重點：乘坐公車時，應排隊依序上車、上車後就定坐好或站好、勿嬉戲、讓坐老弱婦孺、接受駕駛服務或讓坐時會道謝。）</w:t>
            </w:r>
          </w:p>
          <w:p w14:paraId="60D664EC"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情境二：過馬路（做個好行人！角色：交警和行人）</w:t>
            </w:r>
          </w:p>
          <w:p w14:paraId="1BEA92F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（引導重點：過馬路時，遵守交通規則、服從交警或志工的引導、不在馬路邊嬉戲、接受服務或協助時會道謝。）</w:t>
            </w:r>
          </w:p>
          <w:p w14:paraId="1115EB4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情境三：買東西（做個好客人！角色：老闆或店員和客人）</w:t>
            </w:r>
          </w:p>
          <w:p w14:paraId="10EF9D7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（引導重點：購物時，不隨意亂翻動商品、排隊依序結帳、勿在商店裡嬉戲與高聲談笑、接受服務時會道謝。）</w:t>
            </w:r>
          </w:p>
          <w:p w14:paraId="5378D18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情境四：公園溜滑梯（做個好玩伴！角色：一起使用公共設施的玩伴）</w:t>
            </w:r>
          </w:p>
          <w:p w14:paraId="5D0BB03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（引導重點：公園裡，應排隊依序使用遊樂器材、愛惜公共設施與草木、勿大聲喧鬧跑撞、尊重其他使用者的權益、以微笑、禮讓面對共同使用者，接收服務或禮讓時會道謝。）</w:t>
            </w:r>
          </w:p>
          <w:p w14:paraId="2474FFD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情境五：接受服務（做個好住戶！角色：大樓警衛或清潔隊員和住戶）</w:t>
            </w:r>
          </w:p>
          <w:p w14:paraId="378768E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（引導重點：在社區時，維護社區清潔、愛護社區設施、勿在公共空間嬉鬧喧譁、微笑面對服務人員、接受服務時會道謝。）</w:t>
            </w:r>
          </w:p>
          <w:p w14:paraId="60CFDCD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1A40C8">
              <w:rPr>
                <w:rFonts w:ascii="標楷體" w:eastAsia="標楷體" w:hAnsi="標楷體" w:cs="新細明體" w:hint="eastAsia"/>
                <w:color w:val="000000"/>
                <w:sz w:val="26"/>
                <w:szCs w:val="20"/>
              </w:rPr>
              <w:t>情境六：遇到鄰居（做個好鄰居！角色：鄰居媽媽和鄰居小孩）</w:t>
            </w:r>
          </w:p>
          <w:p w14:paraId="215871D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（引導重點：遇到鄰居時，會微笑或問好、主動釋出善意或幫忙、勿嬉戲喧鬧影響鄰居等。）</w:t>
            </w:r>
          </w:p>
          <w:p w14:paraId="5914D68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（教師可依學區環境與時間做增刪或更改，以符合教學需求。）</w:t>
            </w:r>
          </w:p>
          <w:p w14:paraId="0F767EB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4FE8EB0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358C771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1.除了家庭和學校的角色之外，我們還會擔任哪些角色？</w:t>
            </w:r>
          </w:p>
          <w:p w14:paraId="68C2164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2.面對不同的場合和人物時，應該怎麼做才是合適的行為表現？</w:t>
            </w:r>
          </w:p>
          <w:p w14:paraId="78DEA3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五、習作習寫</w:t>
            </w:r>
          </w:p>
          <w:p w14:paraId="103FA84D"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color w:val="000000"/>
                <w:sz w:val="26"/>
                <w:szCs w:val="20"/>
              </w:rPr>
              <w:t>教師指導學生完成習作第四單元②「我的一天」。</w:t>
            </w:r>
          </w:p>
        </w:tc>
        <w:tc>
          <w:tcPr>
            <w:tcW w:w="1417" w:type="dxa"/>
            <w:vAlign w:val="center"/>
          </w:tcPr>
          <w:p w14:paraId="752852E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2702872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27086FA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09AF9317"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D529AE" w14:paraId="4D3891FE" w14:textId="77777777" w:rsidTr="00737DAF">
        <w:trPr>
          <w:trHeight w:val="553"/>
        </w:trPr>
        <w:tc>
          <w:tcPr>
            <w:tcW w:w="671" w:type="dxa"/>
            <w:vAlign w:val="center"/>
          </w:tcPr>
          <w:p w14:paraId="3C4E6009"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第十五週</w:t>
            </w:r>
          </w:p>
        </w:tc>
        <w:tc>
          <w:tcPr>
            <w:tcW w:w="1417" w:type="dxa"/>
            <w:vAlign w:val="center"/>
          </w:tcPr>
          <w:p w14:paraId="25C70B05"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第四單元角色你我他</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第五單元健康成長的童年</w:t>
            </w:r>
          </w:p>
          <w:p w14:paraId="5FFE78CF"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第二課角色萬花筒</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第一課健康活力的童年</w:t>
            </w:r>
          </w:p>
        </w:tc>
        <w:tc>
          <w:tcPr>
            <w:tcW w:w="1250" w:type="dxa"/>
            <w:tcBorders>
              <w:right w:val="single" w:sz="4" w:space="0" w:color="auto"/>
            </w:tcBorders>
            <w:vAlign w:val="center"/>
          </w:tcPr>
          <w:p w14:paraId="406D8DAB"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A1</w:t>
            </w:r>
            <w:r w:rsidRPr="001A40C8">
              <w:rPr>
                <w:rFonts w:ascii="標楷體" w:eastAsia="標楷體" w:hAnsi="標楷體" w:cs="新細明體" w:hint="eastAsia"/>
                <w:color w:val="000000"/>
                <w:sz w:val="26"/>
                <w:szCs w:val="20"/>
              </w:rPr>
              <w:t>身心素質與自我精進</w:t>
            </w:r>
          </w:p>
          <w:p w14:paraId="45E0A540"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563050B4" w14:textId="77777777" w:rsidR="00D529AE"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C1</w:t>
            </w:r>
            <w:r w:rsidRPr="001A40C8">
              <w:rPr>
                <w:rFonts w:ascii="標楷體" w:eastAsia="標楷體" w:hAnsi="標楷體" w:cs="新細明體" w:hint="eastAsia"/>
                <w:color w:val="000000"/>
                <w:sz w:val="26"/>
                <w:szCs w:val="20"/>
              </w:rPr>
              <w:t>道德實踐與公民意識</w:t>
            </w:r>
          </w:p>
          <w:p w14:paraId="1694FC0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6C95954C"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活動三：角色的困境</w:t>
            </w:r>
          </w:p>
          <w:p w14:paraId="418D6F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69E876D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教師引導學生閱讀課本第80～81頁的課文與情境圖。</w:t>
            </w:r>
          </w:p>
          <w:p w14:paraId="1625060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二、發現問題</w:t>
            </w:r>
          </w:p>
          <w:p w14:paraId="256428A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1.在這個情境中，娃郁同時擔任了幾種角色？</w:t>
            </w:r>
          </w:p>
          <w:p w14:paraId="0E789C2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（環保小尖兵、女兒、早餐店小幫手。）</w:t>
            </w:r>
          </w:p>
          <w:p w14:paraId="440A9BC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2.符合「環保小尖兵」角色的行為是什麼？</w:t>
            </w:r>
          </w:p>
          <w:p w14:paraId="6607939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（不用一次性物品、配合減塑活動。）</w:t>
            </w:r>
          </w:p>
          <w:p w14:paraId="4BB6B1D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3.符合「女兒」角色的行為是什麼？</w:t>
            </w:r>
          </w:p>
          <w:p w14:paraId="3AD1941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（配合媽媽的工作，減輕媽媽的工作負擔。）</w:t>
            </w:r>
          </w:p>
          <w:p w14:paraId="152A3FE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4.符合「早餐店小幫手」角色的行為是什麼？</w:t>
            </w:r>
          </w:p>
          <w:p w14:paraId="10E207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（依照早餐店的方式，快速確實地將早餐提供給顧客。）</w:t>
            </w:r>
          </w:p>
          <w:p w14:paraId="4A41461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5.娃郁為什麼會感覺不自在？</w:t>
            </w:r>
          </w:p>
          <w:p w14:paraId="452AA8E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（她擔任的角色之間有衝突，形成兩難困境。）</w:t>
            </w:r>
          </w:p>
          <w:p w14:paraId="109DDFB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可以用較淺顯的方式引導學生了解衝突與兩難，例如：以對「角色」的要求帶入，早餐店為省錢、省事、方便而大量使用免洗餐具與杯具，而環保小尖兵是希望減塑的，兩個角色的要求是相反而形成衝突的兩難，讓娃郁不自在。）</w:t>
            </w:r>
          </w:p>
          <w:p w14:paraId="139C1B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三、尋求解決方法</w:t>
            </w:r>
          </w:p>
          <w:p w14:paraId="66D38FB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以分組討論方式討論「娃郁可以怎麼做？」並上臺分享各組所討論的做法。</w:t>
            </w:r>
          </w:p>
          <w:p w14:paraId="5D3E194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四、評估解決方法</w:t>
            </w:r>
          </w:p>
          <w:p w14:paraId="325CAD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「如果我是娃郁，我會怎麼做？」</w:t>
            </w:r>
          </w:p>
          <w:p w14:paraId="28887373"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（說服媽媽認同減塑，以用餐優惠鼓勵客人使用自備餐具等。）</w:t>
            </w:r>
          </w:p>
          <w:p w14:paraId="15C1D846" w14:textId="77777777" w:rsidR="00D529AE" w:rsidRDefault="00D529AE" w:rsidP="001A40C8">
            <w:pPr>
              <w:spacing w:line="260" w:lineRule="exact"/>
              <w:rPr>
                <w:rFonts w:eastAsiaTheme="minorEastAsia"/>
                <w:sz w:val="20"/>
                <w:szCs w:val="20"/>
              </w:rPr>
            </w:pPr>
          </w:p>
          <w:p w14:paraId="4892B292" w14:textId="77777777" w:rsidR="00D529AE" w:rsidRPr="001A40C8" w:rsidRDefault="00D529AE" w:rsidP="00505E31">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活動一：家庭照顧我們的健康</w:t>
            </w:r>
          </w:p>
          <w:p w14:paraId="3ED96D4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一、問答</w:t>
            </w:r>
          </w:p>
          <w:p w14:paraId="3641CEE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1.你從小到現在有沒有生過病？生病時你覺得怎麼樣？</w:t>
            </w:r>
          </w:p>
          <w:p w14:paraId="15AC324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（發燒、肚子痛等很痛苦，也很不舒服。）</w:t>
            </w:r>
          </w:p>
          <w:p w14:paraId="0A1212B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2.如果身體不健康、生病了會怎樣影響我們的生活？</w:t>
            </w:r>
          </w:p>
          <w:p w14:paraId="72646AB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（身體不健康就不能到學校來上學、無法工作，也沒辦法參與朋友的許多活動。）</w:t>
            </w:r>
          </w:p>
          <w:p w14:paraId="115EDAD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3.說說看，身體健康有哪些益處？</w:t>
            </w:r>
          </w:p>
          <w:p w14:paraId="7EFDC3AA"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（可以到處跑、可以出去玩、健康讓我們充滿活力。）</w:t>
            </w:r>
          </w:p>
          <w:p w14:paraId="684849F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4.說說看，從小到現在，爸爸媽媽或家人怎麼照顧你？</w:t>
            </w:r>
          </w:p>
          <w:p w14:paraId="384B6B3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（照顧健康、供應營養餐食、準備保暖衣物等。）</w:t>
            </w:r>
          </w:p>
          <w:p w14:paraId="405D03E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5.如果小嬰兒出生就沒有家庭照顧，可能會遭遇哪些危險？</w:t>
            </w:r>
          </w:p>
          <w:p w14:paraId="4B6CB15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（可能會生病。）</w:t>
            </w:r>
          </w:p>
          <w:p w14:paraId="23DBC4A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6.說說看家庭為什麼很重要？</w:t>
            </w:r>
          </w:p>
          <w:p w14:paraId="4112F13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（家庭是我們成長的庇護港，保障了我們的健康與生存，也給我們關愛與支持。）</w:t>
            </w:r>
          </w:p>
          <w:p w14:paraId="0EBB87B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4B526A0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教師引導學生閱讀課本第85頁。</w:t>
            </w:r>
          </w:p>
          <w:p w14:paraId="33BB1DC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三、分組討論與報告</w:t>
            </w:r>
          </w:p>
          <w:p w14:paraId="2C72702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1.教師將全班學生分成若干組，請各組參考課本第85頁的圖片，討論：家人如何關心與照顧我們的健康？</w:t>
            </w:r>
          </w:p>
          <w:p w14:paraId="3D46451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2.各組報告討論的結果。</w:t>
            </w:r>
          </w:p>
          <w:p w14:paraId="4BD6506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四、影片欣賞</w:t>
            </w:r>
          </w:p>
          <w:p w14:paraId="77D7B50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衛生福利部社會及家庭署影片：兒童有生存和成長的權利</w:t>
            </w:r>
          </w:p>
          <w:p w14:paraId="29494C3A"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https://www.youtube.com/watch?v=ylmVfqHS4j8</w:t>
            </w:r>
          </w:p>
          <w:p w14:paraId="7BFE0FD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1.說說看，兒童在成長的過程中，為什麼需要被特別照顧？</w:t>
            </w:r>
          </w:p>
          <w:p w14:paraId="5CB2322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（兒童從沒有自理能力的嬰兒開始，需要家庭以及成人給予特別照顧，要不然個人生存就會遭遇危險。）</w:t>
            </w:r>
          </w:p>
          <w:p w14:paraId="3B3AB8A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2.為了讓兒童健康成長，需要做哪些事情？</w:t>
            </w:r>
          </w:p>
          <w:p w14:paraId="56CA477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（兒童必須受到細心的照顧，也需要溫暖的家庭、完整的醫療、完善的教育、許多成人給予安心地守護、安全適當的遊戲與休閒場所，有了這些才能有生存與成長的權利，才能好好長大。）</w:t>
            </w:r>
          </w:p>
          <w:p w14:paraId="2923880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五、海報創作</w:t>
            </w:r>
          </w:p>
          <w:p w14:paraId="532737E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1.教師提供各組一張對開的海報紙。</w:t>
            </w:r>
          </w:p>
          <w:p w14:paraId="2299A42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2.請各組畫一張「家人照顧我們」的小海報。</w:t>
            </w:r>
          </w:p>
          <w:p w14:paraId="7B3BBF0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3.海報要有標題與簡要的文字。</w:t>
            </w:r>
          </w:p>
          <w:p w14:paraId="3E1BDB8A"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六、分享與欣賞</w:t>
            </w:r>
          </w:p>
          <w:p w14:paraId="4DC203F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1.請各組分享海報創作成果。</w:t>
            </w:r>
          </w:p>
          <w:p w14:paraId="271E00F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2.分享後請教師將創作的海報張貼在布告欄。</w:t>
            </w:r>
          </w:p>
          <w:p w14:paraId="45185B26" w14:textId="77777777" w:rsidR="00D529AE" w:rsidRPr="001A40C8" w:rsidRDefault="00D529AE" w:rsidP="00505E31">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活動二：兒童的醫療</w:t>
            </w:r>
          </w:p>
          <w:p w14:paraId="526DA2F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一、問答</w:t>
            </w:r>
          </w:p>
          <w:p w14:paraId="53118F4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1.你感冒發燒時，會到哪裡去看醫生？</w:t>
            </w:r>
          </w:p>
          <w:p w14:paraId="63B1B34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（小兒科、內科診所。）</w:t>
            </w:r>
          </w:p>
          <w:p w14:paraId="3337EF5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2.你眼睛不舒服時，會到哪裡去看醫生？</w:t>
            </w:r>
          </w:p>
          <w:p w14:paraId="03E5545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（眼科診所。）</w:t>
            </w:r>
          </w:p>
          <w:p w14:paraId="0FE24E6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3.你牙齒痛時，會到哪裡去看醫生？</w:t>
            </w:r>
          </w:p>
          <w:p w14:paraId="77E5838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（牙醫診所。）</w:t>
            </w:r>
          </w:p>
          <w:p w14:paraId="3AF2C26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4.如果生病時沒有妥善的醫療，會對我們的身體產生什麼影響？</w:t>
            </w:r>
          </w:p>
          <w:p w14:paraId="0E18E1D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（有可能會使病情惡化，喪失健康，甚至死亡。）</w:t>
            </w:r>
          </w:p>
          <w:p w14:paraId="6B9C57E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5.為什麼醫護人員要特別到偏鄉服務？</w:t>
            </w:r>
          </w:p>
          <w:p w14:paraId="67E4591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偏鄉有時較缺乏醫療資源或較大的醫療院所，為了協助偏鄉居民及讓兒童受到妥善的醫療照顧，政府或民間組織會發動醫護人員到偏鄉醫療，這樣能及早發現可能出現的疾病，並到城市中的大醫院做進一步的檢查與診療。）</w:t>
            </w:r>
          </w:p>
          <w:p w14:paraId="3E3A6EB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62B5640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教師引導學生閱讀課本第86～87頁。</w:t>
            </w:r>
          </w:p>
          <w:p w14:paraId="63CA3CD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三、分組討論與報告</w:t>
            </w:r>
          </w:p>
          <w:p w14:paraId="608C48E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1.教師將全班學生分成若干組。</w:t>
            </w:r>
          </w:p>
          <w:p w14:paraId="00D5FFD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2.分組討論：「診所和醫院如何照顧我們的健康？」</w:t>
            </w:r>
          </w:p>
          <w:p w14:paraId="2CC3C15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3.各組報告討論的結果。分享：「生病接受醫師與護理師的醫療照顧時，你的心情與想法是什麼？</w:t>
            </w:r>
          </w:p>
          <w:p w14:paraId="6CDD7E0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四、感恩的話</w:t>
            </w:r>
          </w:p>
          <w:p w14:paraId="083899D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1.分組各圍成一圈。</w:t>
            </w:r>
          </w:p>
          <w:p w14:paraId="7E728D5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2.分享：「生病接受醫師與護理師的醫療照顧時，你的心情與想法是什麼？</w:t>
            </w:r>
          </w:p>
          <w:p w14:paraId="0BA44FD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3996D44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6A5A68FA"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1.診所和醫院如何照顧我們的健康？</w:t>
            </w:r>
          </w:p>
          <w:p w14:paraId="297A401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2.對照顧我們的醫師與護理師，應該有什麼態度？</w:t>
            </w:r>
          </w:p>
        </w:tc>
        <w:tc>
          <w:tcPr>
            <w:tcW w:w="1417" w:type="dxa"/>
            <w:vAlign w:val="center"/>
          </w:tcPr>
          <w:p w14:paraId="51F8D90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52AB41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0EEB898F" w14:textId="77777777" w:rsidR="00D529AE" w:rsidRDefault="00D529AE" w:rsidP="00505E31">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p w14:paraId="7D08F3C2" w14:textId="77777777" w:rsidR="00D529AE" w:rsidRPr="001A40C8" w:rsidRDefault="00D529AE" w:rsidP="00505E31">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5B7C5E40" w14:textId="77777777" w:rsidR="00D529AE" w:rsidRPr="001A40C8" w:rsidRDefault="00D529AE" w:rsidP="00505E31">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D529AE" w14:paraId="0F77F474" w14:textId="77777777" w:rsidTr="00737DAF">
        <w:trPr>
          <w:trHeight w:val="1827"/>
        </w:trPr>
        <w:tc>
          <w:tcPr>
            <w:tcW w:w="671" w:type="dxa"/>
            <w:vAlign w:val="center"/>
          </w:tcPr>
          <w:p w14:paraId="0E45A7D3"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第十六週</w:t>
            </w:r>
          </w:p>
        </w:tc>
        <w:tc>
          <w:tcPr>
            <w:tcW w:w="1417" w:type="dxa"/>
            <w:vAlign w:val="center"/>
          </w:tcPr>
          <w:p w14:paraId="2144085F"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第五單元健康成長的童年</w:t>
            </w:r>
          </w:p>
          <w:p w14:paraId="4A01D943"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第一課健康活力的童年</w:t>
            </w:r>
            <w:r>
              <w:rPr>
                <w:rFonts w:ascii="標楷體" w:eastAsia="標楷體" w:hAnsi="標楷體" w:cs="新細明體" w:hint="eastAsia"/>
                <w:bCs/>
                <w:color w:val="000000"/>
                <w:sz w:val="26"/>
                <w:szCs w:val="20"/>
              </w:rPr>
              <w:t>、</w:t>
            </w:r>
            <w:r w:rsidRPr="001A40C8">
              <w:rPr>
                <w:rFonts w:ascii="標楷體" w:eastAsia="標楷體" w:hAnsi="標楷體" w:cs="新細明體" w:hint="eastAsia"/>
                <w:bCs/>
                <w:color w:val="000000"/>
                <w:sz w:val="26"/>
                <w:szCs w:val="20"/>
              </w:rPr>
              <w:t>第二課我的小祕密</w:t>
            </w:r>
          </w:p>
        </w:tc>
        <w:tc>
          <w:tcPr>
            <w:tcW w:w="1250" w:type="dxa"/>
            <w:tcBorders>
              <w:right w:val="single" w:sz="4" w:space="0" w:color="auto"/>
            </w:tcBorders>
            <w:vAlign w:val="center"/>
          </w:tcPr>
          <w:p w14:paraId="43F8B462"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A2</w:t>
            </w:r>
            <w:r w:rsidRPr="001A40C8">
              <w:rPr>
                <w:rFonts w:ascii="標楷體" w:eastAsia="標楷體" w:hAnsi="標楷體" w:cs="新細明體" w:hint="eastAsia"/>
                <w:color w:val="000000"/>
                <w:sz w:val="26"/>
                <w:szCs w:val="20"/>
              </w:rPr>
              <w:t>系統思考與解決問題</w:t>
            </w:r>
          </w:p>
          <w:p w14:paraId="372CF3A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528C6EFD"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708ABC85"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活動三：學校裡的保健措施</w:t>
            </w:r>
          </w:p>
          <w:p w14:paraId="156F27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645072A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教師引導學生閱讀課本第88～89頁。</w:t>
            </w:r>
          </w:p>
          <w:p w14:paraId="7D4B53B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二、問答</w:t>
            </w:r>
          </w:p>
          <w:p w14:paraId="4DD7BEF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1.學校提供哪些健康設施？</w:t>
            </w:r>
          </w:p>
          <w:p w14:paraId="68C6E79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（設立健康中心、護理師照顧我們的健康、設置飲水機供應乾淨的飲水、提供營養午餐、設置遊戲器材、運動場讓我們跑步打球多運動、走廊柱子裝保護條、教室提供充足的照明。）</w:t>
            </w:r>
          </w:p>
          <w:p w14:paraId="31AEA8F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2.健康中心為我們的健康做了哪些事？</w:t>
            </w:r>
          </w:p>
          <w:p w14:paraId="1494551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（會定期測量身高體重、施打預防針、視力檢查、檢查牙齒、健康檢查，受傷時護理師或志工阿姨幫我們上藥。）</w:t>
            </w:r>
          </w:p>
          <w:p w14:paraId="1991DD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3.老師為了我們的健康，會提醒我們哪些事？</w:t>
            </w:r>
          </w:p>
          <w:p w14:paraId="0BDA195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（老師常提醒我們要多運動、坐的姿勢要正確才能保護眼睛、吃完午餐要刷牙才能保護牙齒。）</w:t>
            </w:r>
          </w:p>
          <w:p w14:paraId="4909C08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4.學校為了照顧我們的健康，還做了哪些事？</w:t>
            </w:r>
          </w:p>
          <w:p w14:paraId="162B797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（每學期消毒撲滅蚊蟲，每學期清洗水塔，定期清洗飲水機、更換濾水和水質檢測。）</w:t>
            </w:r>
          </w:p>
          <w:p w14:paraId="1CDFD18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三、學習探索站：「健康校園」對對碰</w:t>
            </w:r>
          </w:p>
          <w:p w14:paraId="5176E9B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1.發現與討論</w:t>
            </w:r>
          </w:p>
          <w:p w14:paraId="59F0BCA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老師提示並且引導每組尋找一個校園中的「健康活動或做法」，各組討論並寫下「對我們健康的益處」。 例如：教室光線充足／保護視力；建立籃球場／訓練肌肉與反應；遊戲區／滿足兒童的遊戲需要與身心健康；健康操／肌肉訓練與身體協調性等。</w:t>
            </w:r>
          </w:p>
          <w:p w14:paraId="0381AB0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2.發問與搶答</w:t>
            </w:r>
          </w:p>
          <w:p w14:paraId="208B286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①各組輪流將發現的「健康活動或做法」上臺向全班公布，並詢問其他小組，「對我們健康的益處」是什麼？</w:t>
            </w:r>
          </w:p>
          <w:p w14:paraId="1598B5E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（老師可以提示各組發表的方式如下，例如：我們發現「教室光線充足」這個健康做法，請問各組「這樣有什麼好處？歡迎搶答！」）</w:t>
            </w:r>
          </w:p>
          <w:p w14:paraId="1E864BC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②臺上的小組成員協助將臺下各組成員搶答的答案，簡單記在黑板上。</w:t>
            </w:r>
          </w:p>
          <w:p w14:paraId="2115353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③最後，發現小組發表組內討論出的「對我們健康的益處」。</w:t>
            </w:r>
          </w:p>
          <w:p w14:paraId="45A7030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3.計分方式</w:t>
            </w:r>
          </w:p>
          <w:p w14:paraId="332BF60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老師擔任「評審」，給予評分（1-3分）。</w:t>
            </w:r>
          </w:p>
          <w:p w14:paraId="388AB6F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評分項目包含：</w:t>
            </w:r>
          </w:p>
          <w:p w14:paraId="3C994F8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①各小組有發現健康做法嗎？</w:t>
            </w:r>
          </w:p>
          <w:p w14:paraId="608D0A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②在臺上時，各小組對於其他組別回答的答案歸納能力如何？</w:t>
            </w:r>
          </w:p>
          <w:p w14:paraId="1DDE27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③在臺下時，各小組表現如何？</w:t>
            </w:r>
          </w:p>
          <w:p w14:paraId="6E9FE3E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4.老師分享觀察到各組的優點，並給予獎勵。</w:t>
            </w:r>
          </w:p>
          <w:p w14:paraId="06F6D7A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四、統整</w:t>
            </w:r>
          </w:p>
          <w:p w14:paraId="46BD02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5C04B6B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1.學校有哪些照顧我們健康的方式？</w:t>
            </w:r>
          </w:p>
          <w:p w14:paraId="3BE360D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2.你最喜歡學校做的哪一件事？為什麼？</w:t>
            </w:r>
          </w:p>
          <w:p w14:paraId="1D067BA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五、習作習寫</w:t>
            </w:r>
          </w:p>
          <w:p w14:paraId="1CC1CECB"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回家完成習作第五單元①「一起走走，看健康權」。</w:t>
            </w:r>
          </w:p>
          <w:p w14:paraId="52270C86" w14:textId="77777777" w:rsidR="00D529AE" w:rsidRDefault="00D529AE" w:rsidP="001A40C8">
            <w:pPr>
              <w:spacing w:line="260" w:lineRule="exact"/>
              <w:rPr>
                <w:rFonts w:eastAsiaTheme="minorEastAsia"/>
                <w:sz w:val="20"/>
                <w:szCs w:val="20"/>
              </w:rPr>
            </w:pPr>
          </w:p>
          <w:p w14:paraId="3F185529" w14:textId="77777777" w:rsidR="00D529AE" w:rsidRPr="001A40C8" w:rsidRDefault="00D529AE" w:rsidP="00505E31">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活動一：隱私是什麼</w:t>
            </w:r>
          </w:p>
          <w:p w14:paraId="2387CFA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一、問答</w:t>
            </w:r>
          </w:p>
          <w:p w14:paraId="2C34FCC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在生活中，你有哪些事是不想讓別人知道的？</w:t>
            </w:r>
          </w:p>
          <w:p w14:paraId="07D214F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（依據學生聯想到的情形回答。）</w:t>
            </w:r>
          </w:p>
          <w:p w14:paraId="217C1EA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31B1BAD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教師引導學生閱讀課本第90～91頁。</w:t>
            </w:r>
          </w:p>
          <w:p w14:paraId="0A59F52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三、問答</w:t>
            </w:r>
          </w:p>
          <w:p w14:paraId="381F406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1.如果有其他同學隨便翻閱你的聯絡簿，你有什麼感覺？</w:t>
            </w:r>
          </w:p>
          <w:p w14:paraId="21F6515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（應該會不舒服，感覺侵犯了我的隱私權。）</w:t>
            </w:r>
          </w:p>
          <w:p w14:paraId="019C1B2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2.如果你發現其他同學隨便翻閱你的聯絡簿，你會怎麼處理？</w:t>
            </w:r>
          </w:p>
          <w:p w14:paraId="5CC9794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（跟他說以後不可以再這樣，跟老師報告希望老師處理。）</w:t>
            </w:r>
          </w:p>
          <w:p w14:paraId="383DC2A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3.廁所或更衣室為什麼要裝隔間或拉門？</w:t>
            </w:r>
          </w:p>
          <w:p w14:paraId="34605DC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（隔間或拉門的設計可以讓我們有更好的私密與心裡安全。）</w:t>
            </w:r>
          </w:p>
          <w:p w14:paraId="6FFA531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4.如果你和好朋友約定好的事情被人偷聽了，你會有什麼感覺？</w:t>
            </w:r>
          </w:p>
          <w:p w14:paraId="715365B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（不舒服，覺得隱私被侵犯了）</w:t>
            </w:r>
          </w:p>
          <w:p w14:paraId="2772D43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5.如果你和好朋友約定好的事情，你告訴了其他人，你的好朋友可能會有什麼感覺？</w:t>
            </w:r>
          </w:p>
          <w:p w14:paraId="7B43D94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（不舒服，覺得你不守信用。）</w:t>
            </w:r>
          </w:p>
          <w:p w14:paraId="74F38BC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四、閱讀</w:t>
            </w:r>
          </w:p>
          <w:p w14:paraId="3E47200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教師引導學生閱讀課本第90～93頁。</w:t>
            </w:r>
          </w:p>
          <w:p w14:paraId="49A3627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五、分組討論與報告</w:t>
            </w:r>
          </w:p>
          <w:p w14:paraId="1C052721" w14:textId="77777777" w:rsidR="00D529AE"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1.每組發下A3紙一張，請將紙摺成四等分使用，其格式如下：</w:t>
            </w:r>
          </w:p>
          <w:p w14:paraId="0CBAE3CD"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lastRenderedPageBreak/>
              <w:drawing>
                <wp:inline distT="0" distB="0" distL="0" distR="0" wp14:anchorId="68DEDB07" wp14:editId="488593E1">
                  <wp:extent cx="3505200" cy="16954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05200" cy="1695450"/>
                          </a:xfrm>
                          <a:prstGeom prst="rect">
                            <a:avLst/>
                          </a:prstGeom>
                        </pic:spPr>
                      </pic:pic>
                    </a:graphicData>
                  </a:graphic>
                </wp:inline>
              </w:drawing>
            </w:r>
          </w:p>
          <w:p w14:paraId="78C1D58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2.進行討論</w:t>
            </w:r>
          </w:p>
          <w:p w14:paraId="3F29CD1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第一格：從課本4個案例選一種寫下「想要保有什麼隱私」。</w:t>
            </w:r>
          </w:p>
          <w:p w14:paraId="41AE1A5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第二格：寫下「不想讓誰知道」。</w:t>
            </w:r>
          </w:p>
          <w:p w14:paraId="4F344DE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第三格：舉出一件生活上的事可能有的個人隱私。第四格：寫下「這件事情不想讓誰知道？」</w:t>
            </w:r>
          </w:p>
          <w:p w14:paraId="249E2EE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3.報告討論結果。</w:t>
            </w:r>
          </w:p>
          <w:p w14:paraId="637B0BE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4.將報告結果張貼在公布欄。</w:t>
            </w:r>
          </w:p>
          <w:p w14:paraId="02851DB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六、統整</w:t>
            </w:r>
          </w:p>
          <w:p w14:paraId="47D1220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3D12999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1生活中可能有哪些事是屬於個人的隱私？</w:t>
            </w:r>
          </w:p>
          <w:p w14:paraId="0D9B382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2家庭中可能有哪些事是屬於家人的隱私？</w:t>
            </w:r>
          </w:p>
          <w:p w14:paraId="16C62B8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七、習作習寫</w:t>
            </w:r>
          </w:p>
          <w:p w14:paraId="4B7FA69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回家完成習作第五單元②。</w:t>
            </w:r>
          </w:p>
          <w:p w14:paraId="7B26C791" w14:textId="77777777" w:rsidR="00D529AE" w:rsidRPr="001A40C8" w:rsidRDefault="00D529AE" w:rsidP="00505E31">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活動二：保護自己與尊重他人的隱私</w:t>
            </w:r>
          </w:p>
          <w:p w14:paraId="19C3084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w:t>
            </w:r>
          </w:p>
          <w:p w14:paraId="6A21565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教師引導學生閱讀課本第94～95頁。</w:t>
            </w:r>
          </w:p>
          <w:p w14:paraId="1BFA63E9"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二、問答</w:t>
            </w:r>
          </w:p>
          <w:p w14:paraId="6FD7915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1.我們身體的隱私部分，可能包括哪些？</w:t>
            </w:r>
          </w:p>
          <w:p w14:paraId="3BF0DE6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（通常如果穿無袖衣服加上短褲遮住，或是穿泳衣遮住的部分，都可以算是身體的隱私部位。）</w:t>
            </w:r>
          </w:p>
          <w:p w14:paraId="2290D6A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2.如果有人想要侵犯你身體的隱私，你可以怎麼做？</w:t>
            </w:r>
          </w:p>
          <w:p w14:paraId="2988B31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（可以向他表達：「我希望保有隱私」，並且加以拒絕，另外，也可向師長、家人求助。）</w:t>
            </w:r>
          </w:p>
          <w:p w14:paraId="7C4A758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3.我們有哪些個人資訊，屬於個人隱私？</w:t>
            </w:r>
          </w:p>
          <w:p w14:paraId="4F8CB56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（電話號碼、住址、出生日期、身分證號碼等。）</w:t>
            </w:r>
          </w:p>
          <w:p w14:paraId="6417408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4.如果有人想要你家的電話號碼和住址，你會怎麼做？</w:t>
            </w:r>
          </w:p>
          <w:p w14:paraId="6B1433C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（如果是陌生人，我不會告訴他，並快速離開現場。）</w:t>
            </w:r>
          </w:p>
          <w:p w14:paraId="0113D308"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5.你在網路上看到有網站希望你輸入家裡的電話、住址，你會怎麼做？</w:t>
            </w:r>
          </w:p>
          <w:p w14:paraId="70939D1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（暫時不要輸入，請教家人再決定。）</w:t>
            </w:r>
          </w:p>
          <w:p w14:paraId="69FF5F1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6.家裡有沒有什麼地方是你個人使用的空間？</w:t>
            </w:r>
          </w:p>
          <w:p w14:paraId="04F0D16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（有，房間、書桌；沒有，我和哥哥共同一個房間。）</w:t>
            </w:r>
          </w:p>
          <w:p w14:paraId="259E052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（教師也可能用另一種問法，主要是讓學生能說出他是不是有個人的房間、書桌或和兄弟姐妹共同一個房間。）</w:t>
            </w:r>
          </w:p>
          <w:p w14:paraId="3A39885C"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7.如果你的書桌抽屜常常被其他家人打開，你有什麼感覺？你會怎麼處理？</w:t>
            </w:r>
          </w:p>
          <w:p w14:paraId="4C30F24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（會覺得不被尊重，會向家人反映希望被尊重。）</w:t>
            </w:r>
          </w:p>
          <w:p w14:paraId="0CCCA61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8.如果你要進入哥哥或姐姐的房間，你會先做什麼？</w:t>
            </w:r>
          </w:p>
          <w:p w14:paraId="220C1DE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（敲門。）</w:t>
            </w:r>
          </w:p>
          <w:p w14:paraId="45E3786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9.為什麼要先敲門？</w:t>
            </w:r>
          </w:p>
          <w:p w14:paraId="428E4F8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（尊重哥哥或姐姐。）</w:t>
            </w:r>
          </w:p>
          <w:p w14:paraId="688D8E2F"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三、影片欣賞</w:t>
            </w:r>
          </w:p>
          <w:p w14:paraId="19949E5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觀賞影片：隱私權小故事https://www.youtube.com/watch?v=dxwu389BZlE</w:t>
            </w:r>
          </w:p>
          <w:p w14:paraId="758BD78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1.片中小女孩在紙上畫了什麼？</w:t>
            </w:r>
          </w:p>
          <w:p w14:paraId="10D776E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（可能是一封信、或只是一個塗鴉。表示她喜歡Nick。）</w:t>
            </w:r>
          </w:p>
          <w:p w14:paraId="34F8A23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2.她遭遇了什麼「不對」的事情？</w:t>
            </w:r>
          </w:p>
          <w:p w14:paraId="41747B03"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（同學捉弄她，把她的私人信件搶走，而且還起鬨要人大聲讀出來。）</w:t>
            </w:r>
          </w:p>
          <w:p w14:paraId="2CA00A2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3.這個「不對」的事情，周遭同學有沒有責任？</w:t>
            </w:r>
          </w:p>
          <w:p w14:paraId="12B2D290"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（周圍同學雖然沒有搶信件，但是起鬨說：「read it！」這樣也是不對的。這讓女孩更加受到傷害。）</w:t>
            </w:r>
          </w:p>
          <w:p w14:paraId="7144A7F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4.Nick收到信件後，他怎麼反應？</w:t>
            </w:r>
          </w:p>
          <w:p w14:paraId="71EC9DC6"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（Nick對突如其來的舉動一開始感到很驚訝，但他很快鎮靜下來。很有智慧的對女孩說：「這個東西是你掉的嗎？」有技巧地把信還給女孩，也轉移那些想捉弄人同學的意圖。）</w:t>
            </w:r>
          </w:p>
          <w:p w14:paraId="1D6D9644"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5.說說Nick的行為為什麼很有英雄的氣概？</w:t>
            </w:r>
          </w:p>
          <w:p w14:paraId="102A6062"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（因為這些同學捉弄人就是希望這女孩和Nick感到尷尬，但是Nick卻以隱私權當作自己行為的標準，把信件還給女孩。這可能是Nick的正向人生典範，所以受到歡迎。）</w:t>
            </w:r>
          </w:p>
          <w:p w14:paraId="44C0537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四、分組討論</w:t>
            </w:r>
          </w:p>
          <w:p w14:paraId="214FAB9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1.每4人一組，教師發給每人一張圖畫紙。各組成員從課本第90～</w:t>
            </w:r>
            <w:r w:rsidRPr="001A40C8">
              <w:rPr>
                <w:rFonts w:ascii="標楷體" w:eastAsia="標楷體" w:hAnsi="標楷體" w:cs="新細明體" w:hint="eastAsia"/>
                <w:color w:val="000000"/>
                <w:sz w:val="26"/>
                <w:szCs w:val="20"/>
              </w:rPr>
              <w:lastRenderedPageBreak/>
              <w:t>93頁4種情境中各選一種情境。</w:t>
            </w:r>
          </w:p>
          <w:p w14:paraId="087791A3" w14:textId="77777777" w:rsidR="00D529AE"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2.將圖畫紙對折，在圖畫紙左邊寫下隱私被侵犯的狀況，右邊寫下保護妙招，格式參考如下：</w:t>
            </w:r>
          </w:p>
          <w:p w14:paraId="6E1AC765"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4786EDA3" wp14:editId="1E576A52">
                  <wp:extent cx="3505200" cy="5524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05200" cy="552450"/>
                          </a:xfrm>
                          <a:prstGeom prst="rect">
                            <a:avLst/>
                          </a:prstGeom>
                        </pic:spPr>
                      </pic:pic>
                    </a:graphicData>
                  </a:graphic>
                </wp:inline>
              </w:drawing>
            </w:r>
          </w:p>
          <w:p w14:paraId="14605BD7"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3.寫好後，組內輪流交換圖畫紙，每人都在圖畫紙右邊寫下1種保持隱私的方法。</w:t>
            </w:r>
          </w:p>
          <w:p w14:paraId="4FAFFB2E"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4.最後將圖畫紙還給原來的組員。</w:t>
            </w:r>
          </w:p>
          <w:p w14:paraId="2D43F6C5"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5.教師請相同情境者一起上臺分享隱私保護妙招。</w:t>
            </w:r>
          </w:p>
          <w:p w14:paraId="235E9BFD"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7F930A21"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46F8904B" w14:textId="77777777" w:rsidR="00D529AE" w:rsidRPr="001A40C8" w:rsidRDefault="00D529AE" w:rsidP="00505E31">
            <w:pPr>
              <w:spacing w:line="260" w:lineRule="exact"/>
              <w:rPr>
                <w:rFonts w:eastAsiaTheme="minorEastAsia"/>
                <w:sz w:val="20"/>
                <w:szCs w:val="20"/>
              </w:rPr>
            </w:pPr>
            <w:r w:rsidRPr="001A40C8">
              <w:rPr>
                <w:rFonts w:ascii="標楷體" w:eastAsia="標楷體" w:hAnsi="標楷體" w:cs="新細明體" w:hint="eastAsia"/>
                <w:color w:val="000000"/>
                <w:sz w:val="26"/>
                <w:szCs w:val="20"/>
              </w:rPr>
              <w:t>1.我們可以怎樣保護自己的隱私？</w:t>
            </w:r>
          </w:p>
          <w:p w14:paraId="48C47446" w14:textId="77777777" w:rsidR="00D529AE" w:rsidRPr="001A40C8" w:rsidRDefault="00D529AE" w:rsidP="00505E31">
            <w:pPr>
              <w:spacing w:line="260" w:lineRule="exact"/>
              <w:rPr>
                <w:rFonts w:eastAsiaTheme="minorEastAsia"/>
                <w:color w:val="FF0000"/>
                <w:sz w:val="20"/>
                <w:szCs w:val="20"/>
              </w:rPr>
            </w:pPr>
            <w:r w:rsidRPr="001A40C8">
              <w:rPr>
                <w:rFonts w:ascii="標楷體" w:eastAsia="標楷體" w:hAnsi="標楷體" w:cs="新細明體" w:hint="eastAsia"/>
                <w:color w:val="000000"/>
                <w:sz w:val="26"/>
                <w:szCs w:val="20"/>
              </w:rPr>
              <w:t>2.我們要怎樣尊重別人的隱私？</w:t>
            </w:r>
          </w:p>
        </w:tc>
        <w:tc>
          <w:tcPr>
            <w:tcW w:w="1417" w:type="dxa"/>
            <w:vAlign w:val="center"/>
          </w:tcPr>
          <w:p w14:paraId="33AD71E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1FF787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762592B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1A7A629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64258BF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D529AE" w14:paraId="1D70FC3A" w14:textId="77777777" w:rsidTr="00737DAF">
        <w:trPr>
          <w:trHeight w:val="1827"/>
        </w:trPr>
        <w:tc>
          <w:tcPr>
            <w:tcW w:w="671" w:type="dxa"/>
            <w:vAlign w:val="center"/>
          </w:tcPr>
          <w:p w14:paraId="07E9B892"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第十七週</w:t>
            </w:r>
          </w:p>
        </w:tc>
        <w:tc>
          <w:tcPr>
            <w:tcW w:w="1417" w:type="dxa"/>
            <w:vAlign w:val="center"/>
          </w:tcPr>
          <w:p w14:paraId="2C5A75E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第五單元健康成長的童年</w:t>
            </w:r>
          </w:p>
          <w:p w14:paraId="25692576"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第三課拒絕歧視與霸凌</w:t>
            </w:r>
          </w:p>
        </w:tc>
        <w:tc>
          <w:tcPr>
            <w:tcW w:w="1250" w:type="dxa"/>
            <w:tcBorders>
              <w:right w:val="single" w:sz="4" w:space="0" w:color="auto"/>
            </w:tcBorders>
            <w:vAlign w:val="center"/>
          </w:tcPr>
          <w:p w14:paraId="4DCEE8D9"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A2</w:t>
            </w:r>
            <w:r w:rsidRPr="001A40C8">
              <w:rPr>
                <w:rFonts w:ascii="標楷體" w:eastAsia="標楷體" w:hAnsi="標楷體" w:cs="新細明體" w:hint="eastAsia"/>
                <w:color w:val="000000"/>
                <w:sz w:val="26"/>
                <w:szCs w:val="20"/>
              </w:rPr>
              <w:t>系統思考與解決問題</w:t>
            </w:r>
          </w:p>
          <w:p w14:paraId="15C7A387"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26D92B97"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746A0683"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活動一：要尊重，不要歧視</w:t>
            </w:r>
          </w:p>
          <w:p w14:paraId="2288B47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一、問答</w:t>
            </w:r>
          </w:p>
          <w:p w14:paraId="717F3FC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在日常生活中，有聽過「歧視」這個詞嗎？可能是什麼意思？</w:t>
            </w:r>
          </w:p>
          <w:p w14:paraId="39BE57E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（依據學生聯想到的情形回答。）</w:t>
            </w:r>
          </w:p>
          <w:p w14:paraId="563F5C7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57CBEEE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教師引導學生閱讀課本第96～97頁。</w:t>
            </w:r>
          </w:p>
          <w:p w14:paraId="4598859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三、問答</w:t>
            </w:r>
          </w:p>
          <w:p w14:paraId="074A70E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1.男生和女生為什麼應該要平等？</w:t>
            </w:r>
          </w:p>
          <w:p w14:paraId="4DDA802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（不管男孩女孩都應該上學。男生可以當醫生，女生也可以當醫生，男生可以當大廚師，女生也可以當大廚師；男生可以當公車司機，女生也可以當公車司機；男生可以打籃球，女生也可以打籃球。）</w:t>
            </w:r>
          </w:p>
          <w:p w14:paraId="5273F68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2.來自不同國家的人，為什麼應該要平等？</w:t>
            </w:r>
          </w:p>
          <w:p w14:paraId="45C6152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（在世界上有許多國家或地區，不同的人都有他們值得學習的地方，我們也應該努力互相認識、交往成為朋友。如果覺得某些地方的人沒有水準，或是討厭居住在某地方的人，都是不對的。）</w:t>
            </w:r>
          </w:p>
          <w:p w14:paraId="5B2741A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3.為什麼不同膚色的人，也應該受到平等的對待？</w:t>
            </w:r>
          </w:p>
          <w:p w14:paraId="0C0E898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這世界上有黑人、白人、黃種人，不同膚色的人也都各有喜歡的食物、喜歡的活動、好聽的音樂、美術等，不要因為某人皮膚黑或白，就去取笑他。黑色有黑色的美麗、白色有白色的美麗，黃色也一樣是我們的美麗膚色。）</w:t>
            </w:r>
          </w:p>
          <w:p w14:paraId="24BDA13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4.不同長相的人，為什麼也應該有平等的權利呢？</w:t>
            </w:r>
          </w:p>
          <w:p w14:paraId="19DE407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（有時候，有些人比較胖或瘦，有些人比較高或矮，有些人眼睛比較大或小，這些外觀都不應該影響我們交朋友的考慮。）</w:t>
            </w:r>
          </w:p>
          <w:p w14:paraId="7E5B5F9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四、影片欣賞：防治言語霸凌（天使的吻痕）</w:t>
            </w:r>
          </w:p>
          <w:p w14:paraId="126EAEE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五、討論</w:t>
            </w:r>
          </w:p>
          <w:p w14:paraId="3B376F7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1.影片中出現哪些對人歧視的言語？</w:t>
            </w:r>
          </w:p>
          <w:p w14:paraId="58BBE28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（你看她，好噁心喔。）</w:t>
            </w:r>
          </w:p>
          <w:p w14:paraId="3AEE14A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（髒死了，有沒有洗臉啊。）</w:t>
            </w:r>
          </w:p>
          <w:p w14:paraId="5A9B530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（長成這樣還敢出來嚇人。）</w:t>
            </w:r>
          </w:p>
          <w:p w14:paraId="13CD709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2.為什麼這些言語是歧視的話？</w:t>
            </w:r>
          </w:p>
          <w:p w14:paraId="4B650F0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（這些言語不僅讓人非常不舒服，也是傷害人的話。如果長期遭受這些對待，就變成了霸凌。）</w:t>
            </w:r>
          </w:p>
          <w:p w14:paraId="7EFF100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3.老師怎麼鼓勵小優？</w:t>
            </w:r>
          </w:p>
          <w:p w14:paraId="1A17DAF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小優因為同學不喜歡她的長相，心裡很受傷害。可是老師用天使的吻痕，並形容她臉上的胎記好像蝴蝶，而蝴蝶是一種美麗的動物。然後，老師出示她身上的印記，原來老師也有。所以老師希望同學們給予同理心與對待。）</w:t>
            </w:r>
          </w:p>
          <w:p w14:paraId="2038864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4.這影片給予我們什麼啟示呢？</w:t>
            </w:r>
          </w:p>
          <w:p w14:paraId="338358D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（每個人都是世界上獨一無二的，都有跟別人不同的地方。我們不應該去嘲笑別人的外表與個性。）</w:t>
            </w:r>
          </w:p>
          <w:p w14:paraId="50F4C35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六、紙偶戲</w:t>
            </w:r>
          </w:p>
          <w:p w14:paraId="58F5DAA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1.分組製作下列人物的紙偶，也可以黏上木棒或鉛筆作為操縱棒：</w:t>
            </w:r>
          </w:p>
          <w:p w14:paraId="6AD15B6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人物一：愛取笑人的小夫</w:t>
            </w:r>
          </w:p>
          <w:p w14:paraId="7CAB92F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人物二：瞇瞇眼小米</w:t>
            </w:r>
          </w:p>
          <w:p w14:paraId="5D32225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人物三：同學一</w:t>
            </w:r>
          </w:p>
          <w:p w14:paraId="675B38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人物四：同學二</w:t>
            </w:r>
          </w:p>
          <w:p w14:paraId="318F52A9"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2.參考下面的內容，各組發揮創意增加內容。</w:t>
            </w:r>
          </w:p>
          <w:p w14:paraId="6262DA4F" w14:textId="77777777" w:rsidR="00D529AE" w:rsidRDefault="00D529AE" w:rsidP="00AB2E07">
            <w:pPr>
              <w:rPr>
                <w:rFonts w:eastAsiaTheme="minorEastAsia"/>
                <w:sz w:val="20"/>
                <w:szCs w:val="20"/>
              </w:rPr>
            </w:pPr>
            <w:r>
              <w:rPr>
                <w:rFonts w:ascii="標楷體" w:eastAsia="標楷體" w:hAnsi="標楷體" w:cs="新細明體" w:hint="eastAsia"/>
                <w:noProof/>
                <w:color w:val="000000"/>
                <w:sz w:val="26"/>
              </w:rPr>
              <w:lastRenderedPageBreak/>
              <w:drawing>
                <wp:inline distT="0" distB="0" distL="0" distR="0" wp14:anchorId="1A96990B" wp14:editId="1E79F8E4">
                  <wp:extent cx="3543300" cy="184785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43300" cy="1847850"/>
                          </a:xfrm>
                          <a:prstGeom prst="rect">
                            <a:avLst/>
                          </a:prstGeom>
                        </pic:spPr>
                      </pic:pic>
                    </a:graphicData>
                  </a:graphic>
                </wp:inline>
              </w:drawing>
            </w:r>
          </w:p>
          <w:p w14:paraId="055DFC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3.各組練習</w:t>
            </w:r>
          </w:p>
          <w:p w14:paraId="01A84D3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4.各組演出</w:t>
            </w:r>
          </w:p>
          <w:p w14:paraId="30A6018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5.回饋與講評。</w:t>
            </w:r>
          </w:p>
          <w:p w14:paraId="6B948E4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七、分組討論：歧視與問題解決</w:t>
            </w:r>
          </w:p>
          <w:p w14:paraId="3D2211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1.教師請學生拿出附件三「小白板」。</w:t>
            </w:r>
          </w:p>
          <w:p w14:paraId="5EF96DA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2.依據下列的歧視現象情境，分組討論正確的觀點：</w:t>
            </w:r>
          </w:p>
          <w:p w14:paraId="21F12B2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大虎經常要小雄買零食給他吃，要不然他下課可能會修理小雄。</w:t>
            </w:r>
          </w:p>
          <w:p w14:paraId="3C11AF44"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小歪看到一群外國來的小朋友，說：這些人應該都是騎大象上學吧。</w:t>
            </w:r>
          </w:p>
          <w:p w14:paraId="0D7DA8B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怡靜的部落格常常被留言，說她的壞話。這讓怡靜很煩惱。</w:t>
            </w:r>
          </w:p>
          <w:p w14:paraId="28BDFBE6"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小夫常常跟同學說：你們不要跟小雄聊天做朋友，來我這裡，我請你們吃巧克力。</w:t>
            </w:r>
          </w:p>
          <w:p w14:paraId="1B757FB9"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小夫看到靜靜「我的志願」的作文，提到她長大想當警察。小夫說：妳是女生，長大怎麼當警察啊！</w:t>
            </w:r>
          </w:p>
          <w:p w14:paraId="05B19588"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1A40C8">
              <w:rPr>
                <w:rFonts w:ascii="標楷體" w:eastAsia="標楷體" w:hAnsi="標楷體" w:cs="新細明體" w:hint="eastAsia"/>
                <w:color w:val="000000"/>
                <w:sz w:val="26"/>
                <w:szCs w:val="20"/>
              </w:rPr>
              <w:t>小雄說：小迷，你的眼睛只有一條縫，應該看不清楚吧？哈哈哈。</w:t>
            </w:r>
          </w:p>
          <w:p w14:paraId="08C2342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3.各組分配上述一個情境。</w:t>
            </w:r>
          </w:p>
          <w:p w14:paraId="1D57D3C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4.在小白板左邊寫出「歧視現象」，右邊寫出「正確的觀點」。</w:t>
            </w:r>
          </w:p>
          <w:p w14:paraId="4D6331D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（例如：「歧視現象」是：取笑別人眼睛瞇成一條線，是對於外表的歧視。「正確的觀點」：眼睛雖然小，但是真的可以看到你，不要取笑別人比較好。）</w:t>
            </w:r>
          </w:p>
          <w:p w14:paraId="717BA4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5.各組推派1人向全班報告討論的結果。</w:t>
            </w:r>
          </w:p>
          <w:p w14:paraId="2F5CE0B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八、統整</w:t>
            </w:r>
          </w:p>
          <w:p w14:paraId="1925CC6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5A1EA7C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生活中可能出現哪些歧視現象？怎麼做才是正確的態度？</w:t>
            </w:r>
          </w:p>
          <w:p w14:paraId="6516CDB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九、習作習寫</w:t>
            </w:r>
          </w:p>
          <w:p w14:paraId="36DEB23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完成習作第五單元③。</w:t>
            </w:r>
          </w:p>
        </w:tc>
        <w:tc>
          <w:tcPr>
            <w:tcW w:w="1417" w:type="dxa"/>
            <w:vAlign w:val="center"/>
          </w:tcPr>
          <w:p w14:paraId="1867751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5403EB6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356A34B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46754512"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1BE78F4B"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D529AE" w14:paraId="4103E133" w14:textId="77777777" w:rsidTr="00737DAF">
        <w:trPr>
          <w:trHeight w:val="1827"/>
        </w:trPr>
        <w:tc>
          <w:tcPr>
            <w:tcW w:w="671" w:type="dxa"/>
            <w:vAlign w:val="center"/>
          </w:tcPr>
          <w:p w14:paraId="1288F798"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第十八週</w:t>
            </w:r>
          </w:p>
        </w:tc>
        <w:tc>
          <w:tcPr>
            <w:tcW w:w="1417" w:type="dxa"/>
            <w:vAlign w:val="center"/>
          </w:tcPr>
          <w:p w14:paraId="2B8F3060"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第五單元健康成長的童年</w:t>
            </w:r>
          </w:p>
          <w:p w14:paraId="2F3FA885"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第三課拒絕歧視與霸凌</w:t>
            </w:r>
          </w:p>
        </w:tc>
        <w:tc>
          <w:tcPr>
            <w:tcW w:w="1250" w:type="dxa"/>
            <w:tcBorders>
              <w:right w:val="single" w:sz="4" w:space="0" w:color="auto"/>
            </w:tcBorders>
            <w:vAlign w:val="center"/>
          </w:tcPr>
          <w:p w14:paraId="3830C165"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A2</w:t>
            </w:r>
            <w:r w:rsidRPr="001A40C8">
              <w:rPr>
                <w:rFonts w:ascii="標楷體" w:eastAsia="標楷體" w:hAnsi="標楷體" w:cs="新細明體" w:hint="eastAsia"/>
                <w:color w:val="000000"/>
                <w:sz w:val="26"/>
                <w:szCs w:val="20"/>
              </w:rPr>
              <w:t>系統思考與解決問題</w:t>
            </w:r>
          </w:p>
          <w:p w14:paraId="417819AE"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B1</w:t>
            </w:r>
            <w:r w:rsidRPr="001A40C8">
              <w:rPr>
                <w:rFonts w:ascii="標楷體" w:eastAsia="標楷體" w:hAnsi="標楷體" w:cs="新細明體" w:hint="eastAsia"/>
                <w:color w:val="000000"/>
                <w:sz w:val="26"/>
                <w:szCs w:val="20"/>
              </w:rPr>
              <w:t>符號運用與溝通表達</w:t>
            </w:r>
          </w:p>
          <w:p w14:paraId="377E07D2"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C2</w:t>
            </w:r>
            <w:r w:rsidRPr="001A40C8">
              <w:rPr>
                <w:rFonts w:ascii="標楷體" w:eastAsia="標楷體" w:hAnsi="標楷體" w:cs="新細明體" w:hint="eastAsia"/>
                <w:color w:val="000000"/>
                <w:sz w:val="26"/>
                <w:szCs w:val="20"/>
              </w:rPr>
              <w:t>人際關係與團隊合作</w:t>
            </w:r>
          </w:p>
        </w:tc>
        <w:tc>
          <w:tcPr>
            <w:tcW w:w="7681" w:type="dxa"/>
            <w:vAlign w:val="center"/>
          </w:tcPr>
          <w:p w14:paraId="78FED46F"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活動二：要行動，拒絕霸凌</w:t>
            </w:r>
          </w:p>
          <w:p w14:paraId="63289BA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一、問答</w:t>
            </w:r>
          </w:p>
          <w:p w14:paraId="27E88D9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如果有人被欺負，被欺負的人可能會有什麼感覺？</w:t>
            </w:r>
          </w:p>
          <w:p w14:paraId="1F8DBD7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（依據學生聯想到的情形回答。）</w:t>
            </w:r>
          </w:p>
          <w:p w14:paraId="1BAA5A9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二、閱讀</w:t>
            </w:r>
          </w:p>
          <w:p w14:paraId="716337D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教師引導學生閱讀課本第98～99頁。</w:t>
            </w:r>
          </w:p>
          <w:p w14:paraId="06610D4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三、問答</w:t>
            </w:r>
          </w:p>
          <w:p w14:paraId="5447AAE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1.為什麼亂取綽號會讓人不舒服？</w:t>
            </w:r>
          </w:p>
          <w:p w14:paraId="5C74EDC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（亂取綽號，通常有點不尊重人的感覺，所以會不舒服。）</w:t>
            </w:r>
          </w:p>
          <w:p w14:paraId="0CD4026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2.如果全班都不和你做朋友，你會有什麼感覺？</w:t>
            </w:r>
          </w:p>
          <w:p w14:paraId="3C6C177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全班都不和我做朋友，沒有人會和我說話、沒有人可以相互討論功課、沒有人可以一起打球，我會覺得孤單、不喜歡上學。我們不可以讓誰不跟誰做朋友，或是叫朋友不要理誰，那是一種欺負人的行為，所以也不應該有這種情形。）</w:t>
            </w:r>
          </w:p>
          <w:p w14:paraId="19CCC3A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3.為什麼推打也是一種霸凌？</w:t>
            </w:r>
          </w:p>
          <w:p w14:paraId="5F7A1FC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（如果讓被欺負的人身體受傷了，這是一種肢體霸凌，可能會違反法律。）</w:t>
            </w:r>
          </w:p>
          <w:p w14:paraId="6B21EDC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4.學校可能出現哪些霸凌的行為？</w:t>
            </w:r>
          </w:p>
          <w:p w14:paraId="0FABFF5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（被亂取綽號、取笑或被排擠，被推打而受到傷害，被同學欺負，如果經常發生這樣的事，就可以說可能有「霸凌」的情形。）</w:t>
            </w:r>
          </w:p>
          <w:p w14:paraId="546FF68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5.如果有霸凌的情形，可以怎麼處理呢？</w:t>
            </w:r>
          </w:p>
          <w:p w14:paraId="6651D39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（和緩堅定的告訴對方：「這樣不行！」或「我不喜歡這樣！」；離開現場，減少衝突；把自己被霸凌的煩惱告訴老師或父母。）</w:t>
            </w:r>
          </w:p>
          <w:p w14:paraId="6C3012D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四、霸凌情境與問題解決策略</w:t>
            </w:r>
          </w:p>
          <w:p w14:paraId="0B4E9B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1參考習作第五單元③的案例，分組討論如果遭受歧視或霸凌，如何應對與尋求幫助，討論出至少一種解決方式。</w:t>
            </w:r>
          </w:p>
          <w:p w14:paraId="61A37FC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2依據小組討論結果，進行演練與發表。</w:t>
            </w:r>
          </w:p>
          <w:p w14:paraId="586A209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五、統整</w:t>
            </w:r>
          </w:p>
          <w:p w14:paraId="7A70B07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教師透過以下問題讓學生自己建構本節課的學習重點：</w:t>
            </w:r>
          </w:p>
          <w:p w14:paraId="502DE7B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1學校可能出現哪些霸凌的行為？</w:t>
            </w:r>
          </w:p>
          <w:p w14:paraId="0C1F63AD"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color w:val="000000"/>
                <w:sz w:val="26"/>
                <w:szCs w:val="20"/>
              </w:rPr>
              <w:t>2如果遭受霸凌，如何應對與尋求幫助？</w:t>
            </w:r>
          </w:p>
        </w:tc>
        <w:tc>
          <w:tcPr>
            <w:tcW w:w="1417" w:type="dxa"/>
            <w:vAlign w:val="center"/>
          </w:tcPr>
          <w:p w14:paraId="2B3F918E"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40BFC6C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p w14:paraId="1839CA7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習作評量</w:t>
            </w:r>
          </w:p>
        </w:tc>
        <w:tc>
          <w:tcPr>
            <w:tcW w:w="1942" w:type="dxa"/>
            <w:vAlign w:val="center"/>
          </w:tcPr>
          <w:p w14:paraId="7C18E89B"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p w14:paraId="62A0770C"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D529AE" w14:paraId="5CE23F0C" w14:textId="77777777" w:rsidTr="00737DAF">
        <w:trPr>
          <w:trHeight w:val="1827"/>
        </w:trPr>
        <w:tc>
          <w:tcPr>
            <w:tcW w:w="671" w:type="dxa"/>
            <w:vAlign w:val="center"/>
          </w:tcPr>
          <w:p w14:paraId="4CE33333"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第十九週</w:t>
            </w:r>
          </w:p>
        </w:tc>
        <w:tc>
          <w:tcPr>
            <w:tcW w:w="1417" w:type="dxa"/>
            <w:vAlign w:val="center"/>
          </w:tcPr>
          <w:p w14:paraId="433004EB"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第六單元期待更美好的校園</w:t>
            </w:r>
          </w:p>
          <w:p w14:paraId="24397999" w14:textId="77777777" w:rsidR="00D529AE" w:rsidRPr="001A40C8" w:rsidRDefault="00D529AE" w:rsidP="001C3634">
            <w:pPr>
              <w:spacing w:line="260" w:lineRule="exact"/>
              <w:jc w:val="center"/>
              <w:rPr>
                <w:rFonts w:eastAsiaTheme="minorEastAsia"/>
                <w:bCs/>
                <w:sz w:val="20"/>
                <w:szCs w:val="20"/>
              </w:rPr>
            </w:pPr>
          </w:p>
        </w:tc>
        <w:tc>
          <w:tcPr>
            <w:tcW w:w="1250" w:type="dxa"/>
            <w:tcBorders>
              <w:right w:val="single" w:sz="4" w:space="0" w:color="auto"/>
            </w:tcBorders>
            <w:vAlign w:val="center"/>
          </w:tcPr>
          <w:p w14:paraId="4BFAAE56"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A2</w:t>
            </w:r>
            <w:r w:rsidRPr="001A40C8">
              <w:rPr>
                <w:rFonts w:ascii="標楷體" w:eastAsia="標楷體" w:hAnsi="標楷體" w:cs="新細明體" w:hint="eastAsia"/>
                <w:color w:val="000000"/>
                <w:sz w:val="26"/>
                <w:szCs w:val="20"/>
              </w:rPr>
              <w:t>系統思考與解決問題</w:t>
            </w:r>
          </w:p>
          <w:p w14:paraId="6AFEE538"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A3</w:t>
            </w:r>
            <w:r w:rsidRPr="001A40C8">
              <w:rPr>
                <w:rFonts w:ascii="標楷體" w:eastAsia="標楷體" w:hAnsi="標楷體" w:cs="新細明體" w:hint="eastAsia"/>
                <w:color w:val="000000"/>
                <w:sz w:val="26"/>
                <w:szCs w:val="20"/>
              </w:rPr>
              <w:t>規劃執行與創新應變</w:t>
            </w:r>
          </w:p>
        </w:tc>
        <w:tc>
          <w:tcPr>
            <w:tcW w:w="7681" w:type="dxa"/>
            <w:vAlign w:val="center"/>
          </w:tcPr>
          <w:p w14:paraId="4FAC763A"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活動一：如何讓校園更美好－感受</w:t>
            </w:r>
          </w:p>
          <w:p w14:paraId="264063A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一、閱讀與討論</w:t>
            </w:r>
          </w:p>
          <w:p w14:paraId="0F3C4D5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教師引導學生閱讀課本第102～103頁，並從課本中的範例，透過問題引導學生思考：</w:t>
            </w:r>
          </w:p>
          <w:p w14:paraId="1770FC7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1.課本的這些問題或期望中，有哪些是我們學校也存在的？</w:t>
            </w:r>
          </w:p>
          <w:p w14:paraId="649261F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（常有學生在走廊上奔跑、籃球場常有民眾丟的垃圾等。）</w:t>
            </w:r>
          </w:p>
          <w:p w14:paraId="5EC4D01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2.除了這些問題或期望，我們的校園中還有哪些事情值得我們來思考探究？</w:t>
            </w:r>
          </w:p>
          <w:p w14:paraId="3F6FE54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（走廊的轉角很陰暗、遊樂器材損壞等。）</w:t>
            </w:r>
          </w:p>
          <w:p w14:paraId="42BB0C3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3.在這些問題中，有哪些是學生能直接改善的？哪些是要向大人建議才能改善的？</w:t>
            </w:r>
          </w:p>
          <w:p w14:paraId="1CCF66E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（教師向學生簡略說明接下來的活動中，解決問題的四個步驟：感受、想像、實踐到分享。）</w:t>
            </w:r>
          </w:p>
          <w:p w14:paraId="5BAB811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二、校園感受地圖</w:t>
            </w:r>
          </w:p>
          <w:p w14:paraId="5D84FD2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1.教師準備簡易校園平面圖，並請學生用笑臉、哭臉（或特定顏色貼紙），依照自己對校園每個角落的印象與感受，分成「覺得愉快的地點」與「感受不太好的地點」，將貼紙貼在地圖上。</w:t>
            </w:r>
          </w:p>
          <w:p w14:paraId="51F126F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2.教師引導學生檢視平面圖中，幾個貼紙特別多的地點，並請學生說出這些地點有哪些愉快或不愉快的經驗。</w:t>
            </w:r>
          </w:p>
          <w:p w14:paraId="2B70FBD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3.教師引導學生在聆聽完同學的分享後，在便條紙寫下「想改善的問題」或「期待學校變得更好的事」。</w:t>
            </w:r>
          </w:p>
          <w:p w14:paraId="2879673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4.教師將學生的便條紙貼在黑板上，進行分類整理，並根據學生寫下的問題，整理出一個全班最想解決的問題，或最期望學校變得更好的建議。</w:t>
            </w:r>
          </w:p>
          <w:p w14:paraId="54790D6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（課本中舉的兩個案例，是兩種不同的類型，讓教師參考，不用兩種都讓學生執行。）</w:t>
            </w:r>
          </w:p>
          <w:p w14:paraId="43042E9D"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活動二：我有一個好辦法－想像</w:t>
            </w:r>
          </w:p>
          <w:p w14:paraId="127D231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一、閱讀與討論</w:t>
            </w:r>
          </w:p>
          <w:p w14:paraId="65B7EBF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教師引導學生閱讀課本第104～105頁，並透過問題思考：</w:t>
            </w:r>
          </w:p>
          <w:p w14:paraId="5BE44EE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1.我們可以參考課本範例中的哪些地方？</w:t>
            </w:r>
          </w:p>
          <w:p w14:paraId="60B4BF0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（常有學生在走廊上奔跑。）</w:t>
            </w:r>
          </w:p>
          <w:p w14:paraId="11113CB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2.我們班選擇的主題，可能有哪些需要解決的問題？</w:t>
            </w:r>
          </w:p>
          <w:p w14:paraId="5D533C2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（同學不知道在走廊上奔跑會發生危險、同學不遵守校規等。）</w:t>
            </w:r>
          </w:p>
          <w:p w14:paraId="5D369D4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3.針對我們班選擇的主題，可能有哪些解決問題的方法？</w:t>
            </w:r>
          </w:p>
          <w:p w14:paraId="133D484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（貼宣導標語、向同學宣達等。）</w:t>
            </w:r>
          </w:p>
          <w:p w14:paraId="31097859"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4.這些方法是三年級的我們就可以辦到的嗎？</w:t>
            </w:r>
          </w:p>
          <w:p w14:paraId="535AB18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（可以。）</w:t>
            </w:r>
          </w:p>
          <w:p w14:paraId="5959F8B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5.如果不是我們能直接改善的，還可以做什麼？</w:t>
            </w:r>
          </w:p>
          <w:p w14:paraId="6BA7487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（蒐集與整理大家的想法，向師長提出建議。）</w:t>
            </w:r>
          </w:p>
          <w:p w14:paraId="0B92E73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二、想像可能的策略</w:t>
            </w:r>
          </w:p>
          <w:p w14:paraId="1DBD5D5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1.教師引導學生根據班級內提出的主題，在小組內發想可能的原因與可能的解決方法，寫在便條紙上。</w:t>
            </w:r>
          </w:p>
          <w:p w14:paraId="04B267B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2.教師將各組提出的原因，與學生一起進行分類整理，區分「原因」與「方法」，並將學生想到的各種方法，區分成「可行」或「不可行」。</w:t>
            </w:r>
          </w:p>
          <w:p w14:paraId="4B4279A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（例如：以「廁所有臭味」的主題，可能是使用者不會使用、掃地不夠用心或使用者沒有公德心。在解決策略上，「宣傳標語」和「宣導」是可行的；「糾察隊在廁所記名字」、「安裝監視器」則是不可行的。）</w:t>
            </w:r>
          </w:p>
          <w:p w14:paraId="5042CEA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三、整理與比對</w:t>
            </w:r>
          </w:p>
          <w:p w14:paraId="2DFE5FE4"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1.教師引導學生根據問題，設計可能的解決方式，並將方法對應原因，列在黑板上。</w:t>
            </w:r>
          </w:p>
          <w:p w14:paraId="12B18067"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484DF7A7" wp14:editId="72229DAD">
                  <wp:extent cx="3524250" cy="54292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24250" cy="542925"/>
                          </a:xfrm>
                          <a:prstGeom prst="rect">
                            <a:avLst/>
                          </a:prstGeom>
                        </pic:spPr>
                      </pic:pic>
                    </a:graphicData>
                  </a:graphic>
                </wp:inline>
              </w:drawing>
            </w:r>
          </w:p>
          <w:p w14:paraId="3E97A957"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2.教師透過表格，引導學生檢視提出的方法策略，是否能對應或解決所提出的問題。</w:t>
            </w:r>
          </w:p>
          <w:p w14:paraId="5B4831B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四、實踐前的工作分配</w:t>
            </w:r>
          </w:p>
          <w:p w14:paraId="7BA9164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1.教師引導學生從提出的策略中，挑選學生可以辦得到的項目。</w:t>
            </w:r>
          </w:p>
          <w:p w14:paraId="20C84383"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2.教師利用問題，引導學生思考這個方法的詳細步驟或內容：</w:t>
            </w:r>
          </w:p>
          <w:p w14:paraId="3DD2C88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要進行這件事，適合在哪些地點？</w:t>
            </w:r>
          </w:p>
          <w:p w14:paraId="5A6428B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（例如：張貼海報的地點、適合進行問卷調查的地點，是否沒有缺漏？）</w:t>
            </w:r>
          </w:p>
          <w:p w14:paraId="4F7A61AC"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執行這個策略時，適合在哪些時間？</w:t>
            </w:r>
          </w:p>
          <w:p w14:paraId="2501ECF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（例如：進行宣導或問卷的時間是在下課、午休或早自習？學生在</w:t>
            </w:r>
            <w:r w:rsidRPr="001A40C8">
              <w:rPr>
                <w:rFonts w:ascii="標楷體" w:eastAsia="標楷體" w:hAnsi="標楷體" w:cs="新細明體" w:hint="eastAsia"/>
                <w:color w:val="000000"/>
                <w:sz w:val="26"/>
                <w:szCs w:val="20"/>
              </w:rPr>
              <w:lastRenderedPageBreak/>
              <w:t>這些時間是可以活動的嗎？）</w:t>
            </w:r>
          </w:p>
          <w:p w14:paraId="55ED4FC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要執行這個策略，需要多少人力？</w:t>
            </w:r>
          </w:p>
          <w:p w14:paraId="0C1B0D3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（4∼6人）</w:t>
            </w:r>
          </w:p>
          <w:p w14:paraId="04D5E09A"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要執行這個策略，需要哪些器材或道具？</w:t>
            </w:r>
          </w:p>
          <w:p w14:paraId="1C16389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（相機、海報、問卷、平板等，依實際情況回答。）</w:t>
            </w:r>
          </w:p>
          <w:p w14:paraId="1B856E4B"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這個策略在進行時，是否需要徵求師長或相關單位的同意？</w:t>
            </w:r>
          </w:p>
          <w:p w14:paraId="68E4F5A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（例如：接受宣導的班級導師、負責掃區的班級同學、相關的學校行政人員。）</w:t>
            </w:r>
          </w:p>
          <w:p w14:paraId="32B01F25"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1A40C8">
              <w:rPr>
                <w:rFonts w:ascii="標楷體" w:eastAsia="標楷體" w:hAnsi="標楷體" w:cs="新細明體" w:hint="eastAsia"/>
                <w:color w:val="000000"/>
                <w:sz w:val="26"/>
                <w:szCs w:val="20"/>
              </w:rPr>
              <w:t>這個策略在進行時，還有哪些應該要注意的事項？</w:t>
            </w:r>
          </w:p>
          <w:p w14:paraId="29A7995F"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color w:val="000000"/>
                <w:sz w:val="26"/>
                <w:szCs w:val="20"/>
              </w:rPr>
              <w:t>（是否影響到同學上課、是否安全等。）</w:t>
            </w:r>
          </w:p>
        </w:tc>
        <w:tc>
          <w:tcPr>
            <w:tcW w:w="1417" w:type="dxa"/>
            <w:vAlign w:val="center"/>
          </w:tcPr>
          <w:p w14:paraId="1DB39D9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0EB0852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24F16CA8"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D529AE" w14:paraId="0B5F408A" w14:textId="77777777" w:rsidTr="00737DAF">
        <w:trPr>
          <w:trHeight w:val="1827"/>
        </w:trPr>
        <w:tc>
          <w:tcPr>
            <w:tcW w:w="671" w:type="dxa"/>
            <w:vAlign w:val="center"/>
          </w:tcPr>
          <w:p w14:paraId="6E999D47"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lastRenderedPageBreak/>
              <w:t>第二十週</w:t>
            </w:r>
          </w:p>
        </w:tc>
        <w:tc>
          <w:tcPr>
            <w:tcW w:w="1417" w:type="dxa"/>
            <w:vAlign w:val="center"/>
          </w:tcPr>
          <w:p w14:paraId="1633988B"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第六單元期待更美好的校園</w:t>
            </w:r>
          </w:p>
          <w:p w14:paraId="0948AC2C" w14:textId="77777777" w:rsidR="00D529AE" w:rsidRDefault="00D529AE" w:rsidP="001C3634">
            <w:pPr>
              <w:spacing w:line="260" w:lineRule="exact"/>
              <w:jc w:val="center"/>
              <w:rPr>
                <w:rFonts w:eastAsiaTheme="minorEastAsia"/>
                <w:bCs/>
                <w:sz w:val="20"/>
                <w:szCs w:val="20"/>
              </w:rPr>
            </w:pPr>
          </w:p>
          <w:p w14:paraId="546FC7C3" w14:textId="4401BE18" w:rsidR="00AA3D86" w:rsidRPr="001A40C8" w:rsidRDefault="00AA3D86" w:rsidP="001C3634">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評量週</w:t>
            </w:r>
          </w:p>
        </w:tc>
        <w:tc>
          <w:tcPr>
            <w:tcW w:w="1250" w:type="dxa"/>
            <w:tcBorders>
              <w:right w:val="single" w:sz="4" w:space="0" w:color="auto"/>
            </w:tcBorders>
            <w:vAlign w:val="center"/>
          </w:tcPr>
          <w:p w14:paraId="5F4F77AD"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A2</w:t>
            </w:r>
            <w:r w:rsidRPr="001A40C8">
              <w:rPr>
                <w:rFonts w:ascii="標楷體" w:eastAsia="標楷體" w:hAnsi="標楷體" w:cs="新細明體" w:hint="eastAsia"/>
                <w:color w:val="000000"/>
                <w:sz w:val="26"/>
                <w:szCs w:val="20"/>
              </w:rPr>
              <w:t>系統思考與解決問題</w:t>
            </w:r>
          </w:p>
          <w:p w14:paraId="06AF2103" w14:textId="77777777" w:rsidR="00D529AE" w:rsidRPr="001A40C8" w:rsidRDefault="00D529AE" w:rsidP="001A40C8">
            <w:pPr>
              <w:spacing w:line="260" w:lineRule="exact"/>
              <w:jc w:val="center"/>
              <w:rPr>
                <w:rFonts w:eastAsiaTheme="minorEastAsia"/>
                <w:sz w:val="20"/>
                <w:szCs w:val="20"/>
              </w:rPr>
            </w:pPr>
            <w:r>
              <w:rPr>
                <w:rFonts w:ascii="標楷體" w:eastAsia="標楷體" w:hAnsi="標楷體" w:cs="新細明體" w:hint="eastAsia"/>
                <w:color w:val="000000"/>
                <w:sz w:val="26"/>
                <w:szCs w:val="20"/>
              </w:rPr>
              <w:t>A3</w:t>
            </w:r>
            <w:r w:rsidRPr="001A40C8">
              <w:rPr>
                <w:rFonts w:ascii="標楷體" w:eastAsia="標楷體" w:hAnsi="標楷體" w:cs="新細明體" w:hint="eastAsia"/>
                <w:color w:val="000000"/>
                <w:sz w:val="26"/>
                <w:szCs w:val="20"/>
              </w:rPr>
              <w:t>規劃執行與創新應變</w:t>
            </w:r>
          </w:p>
        </w:tc>
        <w:tc>
          <w:tcPr>
            <w:tcW w:w="7681" w:type="dxa"/>
            <w:vAlign w:val="center"/>
          </w:tcPr>
          <w:p w14:paraId="0792188E"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活動三：我的校園行動－實踐</w:t>
            </w:r>
          </w:p>
          <w:p w14:paraId="0AC4B65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一、實踐行動</w:t>
            </w:r>
          </w:p>
          <w:p w14:paraId="3794B8CB"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1.學生依照工作分配，進行活動。</w:t>
            </w:r>
          </w:p>
          <w:p w14:paraId="5F8227A0"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2.教師引導學生定期記錄執行策略的過程。</w:t>
            </w:r>
          </w:p>
          <w:p w14:paraId="1F3703D6"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3507F826" wp14:editId="0DC79EDA">
                  <wp:extent cx="3524250" cy="914400"/>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524250" cy="914400"/>
                          </a:xfrm>
                          <a:prstGeom prst="rect">
                            <a:avLst/>
                          </a:prstGeom>
                        </pic:spPr>
                      </pic:pic>
                    </a:graphicData>
                  </a:graphic>
                </wp:inline>
              </w:drawing>
            </w:r>
          </w:p>
          <w:p w14:paraId="1C9AF300" w14:textId="77777777" w:rsidR="00D529AE" w:rsidRPr="001A40C8" w:rsidRDefault="00D529AE" w:rsidP="001A40C8">
            <w:pPr>
              <w:spacing w:line="260" w:lineRule="exact"/>
              <w:rPr>
                <w:rFonts w:eastAsiaTheme="minorEastAsia"/>
                <w:color w:val="000000" w:themeColor="text1"/>
                <w:sz w:val="20"/>
                <w:szCs w:val="20"/>
              </w:rPr>
            </w:pPr>
            <w:r w:rsidRPr="001A40C8">
              <w:rPr>
                <w:rFonts w:ascii="標楷體" w:eastAsia="標楷體" w:hAnsi="標楷體" w:cs="新細明體" w:hint="eastAsia"/>
                <w:color w:val="000000"/>
                <w:sz w:val="26"/>
                <w:szCs w:val="20"/>
              </w:rPr>
              <w:t>（學生可能在非課堂時間進行活動。在課堂時間，教師可以引導學生透過表格，追蹤執行進度，並檢視每個人的工作分配與執行的情況。）</w:t>
            </w:r>
          </w:p>
        </w:tc>
        <w:tc>
          <w:tcPr>
            <w:tcW w:w="1417" w:type="dxa"/>
            <w:vAlign w:val="center"/>
          </w:tcPr>
          <w:p w14:paraId="7F68FAB2"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口頭評量</w:t>
            </w:r>
          </w:p>
          <w:p w14:paraId="79668B9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6E068668"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D529AE" w14:paraId="03DB71D9" w14:textId="77777777" w:rsidTr="00737DAF">
        <w:trPr>
          <w:trHeight w:val="1827"/>
        </w:trPr>
        <w:tc>
          <w:tcPr>
            <w:tcW w:w="671" w:type="dxa"/>
            <w:vAlign w:val="center"/>
          </w:tcPr>
          <w:p w14:paraId="603BB23E" w14:textId="77777777" w:rsidR="00D529AE" w:rsidRPr="001A40C8" w:rsidRDefault="00D529AE" w:rsidP="001A40C8">
            <w:pPr>
              <w:spacing w:line="260" w:lineRule="exact"/>
              <w:jc w:val="center"/>
              <w:rPr>
                <w:rFonts w:eastAsiaTheme="minorEastAsia"/>
                <w:snapToGrid w:val="0"/>
                <w:sz w:val="20"/>
                <w:szCs w:val="20"/>
              </w:rPr>
            </w:pPr>
            <w:r w:rsidRPr="001A40C8">
              <w:rPr>
                <w:rFonts w:ascii="標楷體" w:eastAsia="標楷體" w:hAnsi="標楷體" w:hint="eastAsia"/>
                <w:snapToGrid w:val="0"/>
                <w:sz w:val="26"/>
                <w:szCs w:val="20"/>
              </w:rPr>
              <w:t>第二十一週</w:t>
            </w:r>
          </w:p>
        </w:tc>
        <w:tc>
          <w:tcPr>
            <w:tcW w:w="1417" w:type="dxa"/>
            <w:vAlign w:val="center"/>
          </w:tcPr>
          <w:p w14:paraId="6D31D2A2" w14:textId="77777777" w:rsidR="00D529AE" w:rsidRPr="001A40C8" w:rsidRDefault="00D529AE" w:rsidP="001C3634">
            <w:pPr>
              <w:spacing w:line="260" w:lineRule="exact"/>
              <w:jc w:val="center"/>
              <w:rPr>
                <w:rFonts w:eastAsiaTheme="minorEastAsia"/>
                <w:bCs/>
                <w:sz w:val="20"/>
                <w:szCs w:val="20"/>
              </w:rPr>
            </w:pPr>
            <w:r w:rsidRPr="001A40C8">
              <w:rPr>
                <w:rFonts w:ascii="標楷體" w:eastAsia="標楷體" w:hAnsi="標楷體" w:cs="新細明體" w:hint="eastAsia"/>
                <w:bCs/>
                <w:color w:val="000000"/>
                <w:sz w:val="26"/>
                <w:szCs w:val="20"/>
              </w:rPr>
              <w:t>第六單元期待更美好的校園</w:t>
            </w:r>
          </w:p>
          <w:p w14:paraId="2B6A7016" w14:textId="77777777" w:rsidR="00D529AE" w:rsidRPr="001A40C8" w:rsidRDefault="00D529AE" w:rsidP="001C3634">
            <w:pPr>
              <w:spacing w:line="260" w:lineRule="exact"/>
              <w:jc w:val="center"/>
              <w:rPr>
                <w:rFonts w:eastAsiaTheme="minorEastAsia"/>
                <w:bCs/>
                <w:sz w:val="20"/>
                <w:szCs w:val="20"/>
              </w:rPr>
            </w:pPr>
          </w:p>
        </w:tc>
        <w:tc>
          <w:tcPr>
            <w:tcW w:w="1250" w:type="dxa"/>
            <w:tcBorders>
              <w:right w:val="single" w:sz="4" w:space="0" w:color="auto"/>
            </w:tcBorders>
            <w:vAlign w:val="center"/>
          </w:tcPr>
          <w:p w14:paraId="2D5AD0BD" w14:textId="77777777" w:rsidR="00D529AE" w:rsidRPr="001A40C8" w:rsidRDefault="00D529AE" w:rsidP="001A40C8">
            <w:pPr>
              <w:spacing w:line="260" w:lineRule="exact"/>
              <w:jc w:val="center"/>
              <w:rPr>
                <w:rFonts w:eastAsiaTheme="minorEastAsia"/>
                <w:sz w:val="20"/>
                <w:szCs w:val="20"/>
              </w:rPr>
            </w:pPr>
            <w:r w:rsidRPr="001A40C8">
              <w:rPr>
                <w:rFonts w:ascii="標楷體" w:eastAsia="標楷體" w:hAnsi="標楷體" w:cs="新細明體" w:hint="eastAsia"/>
                <w:color w:val="000000"/>
                <w:sz w:val="26"/>
                <w:szCs w:val="20"/>
              </w:rPr>
              <w:t>A2系統思考與解決問題</w:t>
            </w:r>
          </w:p>
          <w:p w14:paraId="1006A6D9" w14:textId="77777777" w:rsidR="00D529AE" w:rsidRPr="001A40C8" w:rsidRDefault="00D529AE" w:rsidP="00050539">
            <w:pPr>
              <w:spacing w:line="260" w:lineRule="exact"/>
              <w:jc w:val="center"/>
              <w:rPr>
                <w:rFonts w:eastAsiaTheme="minorEastAsia"/>
                <w:sz w:val="20"/>
                <w:szCs w:val="20"/>
              </w:rPr>
            </w:pPr>
            <w:r w:rsidRPr="001A40C8">
              <w:rPr>
                <w:rFonts w:ascii="標楷體" w:eastAsia="標楷體" w:hAnsi="標楷體" w:cs="新細明體" w:hint="eastAsia"/>
                <w:color w:val="000000"/>
                <w:sz w:val="26"/>
                <w:szCs w:val="20"/>
              </w:rPr>
              <w:t>A3規劃執行與創新應變</w:t>
            </w:r>
          </w:p>
        </w:tc>
        <w:tc>
          <w:tcPr>
            <w:tcW w:w="7681" w:type="dxa"/>
            <w:vAlign w:val="center"/>
          </w:tcPr>
          <w:p w14:paraId="6A3B918B" w14:textId="77777777" w:rsidR="00D529AE" w:rsidRPr="001A40C8" w:rsidRDefault="00D529AE" w:rsidP="001A40C8">
            <w:pPr>
              <w:spacing w:line="260" w:lineRule="exact"/>
              <w:rPr>
                <w:rFonts w:eastAsiaTheme="minorEastAsia"/>
                <w:b/>
                <w:sz w:val="20"/>
                <w:szCs w:val="20"/>
              </w:rPr>
            </w:pPr>
            <w:r w:rsidRPr="001A40C8">
              <w:rPr>
                <w:rFonts w:ascii="標楷體" w:eastAsia="標楷體" w:hAnsi="標楷體" w:cs="新細明體" w:hint="eastAsia"/>
                <w:b/>
                <w:color w:val="000000"/>
                <w:sz w:val="26"/>
                <w:szCs w:val="20"/>
              </w:rPr>
              <w:t>活動四：動手做－分享</w:t>
            </w:r>
          </w:p>
          <w:p w14:paraId="0A4B82F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一、分組討論</w:t>
            </w:r>
          </w:p>
          <w:p w14:paraId="0DEC5F81"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1.學生以分組方式，利用海報與表格，將執行成效與感想列在表格中。</w:t>
            </w:r>
          </w:p>
          <w:p w14:paraId="4018918F"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3E25CAE4" wp14:editId="4AE5616C">
                  <wp:extent cx="3524250" cy="3714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24250" cy="371475"/>
                          </a:xfrm>
                          <a:prstGeom prst="rect">
                            <a:avLst/>
                          </a:prstGeom>
                        </pic:spPr>
                      </pic:pic>
                    </a:graphicData>
                  </a:graphic>
                </wp:inline>
              </w:drawing>
            </w:r>
          </w:p>
          <w:p w14:paraId="0994EF8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2.各組學生將自己的感想，以及過程中發現的問題，寫在便條紙上，各組整理後貼在海報的表格中。</w:t>
            </w:r>
          </w:p>
          <w:p w14:paraId="31B6841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二、上臺報告</w:t>
            </w:r>
          </w:p>
          <w:p w14:paraId="41F6ED21"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1.各組將討論後的結果，上臺與全班同學分享。</w:t>
            </w:r>
          </w:p>
          <w:p w14:paraId="38F3E55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2.教師透過問題，引導學生進行思考與檢視：</w:t>
            </w:r>
          </w:p>
          <w:p w14:paraId="7FB289C7"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1A40C8">
              <w:rPr>
                <w:rFonts w:ascii="標楷體" w:eastAsia="標楷體" w:hAnsi="標楷體" w:cs="新細明體" w:hint="eastAsia"/>
                <w:color w:val="000000"/>
                <w:sz w:val="26"/>
                <w:szCs w:val="20"/>
              </w:rPr>
              <w:t>原本的問題改善了嗎？改善的程度符合大家的期待嗎？</w:t>
            </w:r>
          </w:p>
          <w:p w14:paraId="7F5CA08F"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（改善了，已經達到原來的期望；改善了，但還有</w:t>
            </w:r>
          </w:p>
          <w:p w14:paraId="1F88852A"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進步的空間；完全沒改善，成效不彰。）</w:t>
            </w:r>
          </w:p>
          <w:p w14:paraId="53694F6F"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1A40C8">
              <w:rPr>
                <w:rFonts w:ascii="標楷體" w:eastAsia="標楷體" w:hAnsi="標楷體" w:cs="新細明體" w:hint="eastAsia"/>
                <w:color w:val="000000"/>
                <w:sz w:val="26"/>
                <w:szCs w:val="20"/>
              </w:rPr>
              <w:t>執行過程中，有哪些方法是特別有效的？</w:t>
            </w:r>
          </w:p>
          <w:p w14:paraId="0A19317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038C4BED"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1A40C8">
              <w:rPr>
                <w:rFonts w:ascii="標楷體" w:eastAsia="標楷體" w:hAnsi="標楷體" w:cs="新細明體" w:hint="eastAsia"/>
                <w:color w:val="000000"/>
                <w:sz w:val="26"/>
                <w:szCs w:val="20"/>
              </w:rPr>
              <w:t>執行過程中，有哪些方法的效果不佳？</w:t>
            </w:r>
          </w:p>
          <w:p w14:paraId="38496976"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735FADB4"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1A40C8">
              <w:rPr>
                <w:rFonts w:ascii="標楷體" w:eastAsia="標楷體" w:hAnsi="標楷體" w:cs="新細明體" w:hint="eastAsia"/>
                <w:color w:val="000000"/>
                <w:sz w:val="26"/>
                <w:szCs w:val="20"/>
              </w:rPr>
              <w:t>執行過程遇到什麼特殊狀況或問題？</w:t>
            </w:r>
          </w:p>
          <w:p w14:paraId="3897CA6D"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323D9123"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1A40C8">
              <w:rPr>
                <w:rFonts w:ascii="標楷體" w:eastAsia="標楷體" w:hAnsi="標楷體" w:cs="新細明體" w:hint="eastAsia"/>
                <w:color w:val="000000"/>
                <w:sz w:val="26"/>
                <w:szCs w:val="20"/>
              </w:rPr>
              <w:t>如果重來一次，你覺得還可以做什麼？</w:t>
            </w:r>
          </w:p>
          <w:p w14:paraId="7EF5C7E0"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3601C640" w14:textId="77777777" w:rsidR="00D529AE" w:rsidRPr="001A40C8" w:rsidRDefault="00D529AE" w:rsidP="001A40C8">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1A40C8">
              <w:rPr>
                <w:rFonts w:ascii="標楷體" w:eastAsia="標楷體" w:hAnsi="標楷體" w:cs="新細明體" w:hint="eastAsia"/>
                <w:color w:val="000000"/>
                <w:sz w:val="26"/>
                <w:szCs w:val="20"/>
              </w:rPr>
              <w:t>這些方法是學生可以做到的嗎？或者還可以請哪些人協助？</w:t>
            </w:r>
          </w:p>
          <w:p w14:paraId="7D1F520C"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（依實際情況回答。）</w:t>
            </w:r>
          </w:p>
          <w:p w14:paraId="359B9D88"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三、分享海報</w:t>
            </w:r>
          </w:p>
          <w:p w14:paraId="2DF737F5" w14:textId="77777777" w:rsidR="00D529AE"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教師引導學生在海報上，依照「感受、想像、實踐到分享」的步驟，將歷程寫下來，並透過書寫或便條紙，加入報告過程中的感想與同學的回饋。再補上便於說明的照片或插圖，並張貼在教室外或學校的公布欄，讓更多人認識這個行動的歷程。</w:t>
            </w:r>
          </w:p>
          <w:p w14:paraId="002A8BC6" w14:textId="77777777" w:rsidR="00D529AE" w:rsidRPr="001A40C8" w:rsidRDefault="00D529AE" w:rsidP="00AB2E07">
            <w:pPr>
              <w:rPr>
                <w:rFonts w:eastAsiaTheme="minorEastAsia"/>
                <w:sz w:val="20"/>
                <w:szCs w:val="20"/>
              </w:rPr>
            </w:pPr>
            <w:r>
              <w:rPr>
                <w:rFonts w:ascii="標楷體" w:eastAsia="標楷體" w:hAnsi="標楷體" w:cs="新細明體" w:hint="eastAsia"/>
                <w:noProof/>
                <w:color w:val="000000"/>
                <w:sz w:val="26"/>
              </w:rPr>
              <w:drawing>
                <wp:inline distT="0" distB="0" distL="0" distR="0" wp14:anchorId="5CD748D8" wp14:editId="4A1273CA">
                  <wp:extent cx="3562350" cy="866775"/>
                  <wp:effectExtent l="0" t="0" r="0" b="952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62350" cy="866775"/>
                          </a:xfrm>
                          <a:prstGeom prst="rect">
                            <a:avLst/>
                          </a:prstGeom>
                        </pic:spPr>
                      </pic:pic>
                    </a:graphicData>
                  </a:graphic>
                </wp:inline>
              </w:drawing>
            </w:r>
          </w:p>
        </w:tc>
        <w:tc>
          <w:tcPr>
            <w:tcW w:w="1417" w:type="dxa"/>
            <w:vAlign w:val="center"/>
          </w:tcPr>
          <w:p w14:paraId="7B40CF44"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lastRenderedPageBreak/>
              <w:t>口頭評量</w:t>
            </w:r>
          </w:p>
          <w:p w14:paraId="005C6795" w14:textId="77777777" w:rsidR="00D529AE" w:rsidRPr="001A40C8" w:rsidRDefault="00D529AE" w:rsidP="001A40C8">
            <w:pPr>
              <w:spacing w:line="260" w:lineRule="exact"/>
              <w:rPr>
                <w:rFonts w:eastAsiaTheme="minorEastAsia"/>
                <w:sz w:val="20"/>
                <w:szCs w:val="20"/>
              </w:rPr>
            </w:pPr>
            <w:r w:rsidRPr="001A40C8">
              <w:rPr>
                <w:rFonts w:ascii="標楷體" w:eastAsia="標楷體" w:hAnsi="標楷體" w:cs="新細明體" w:hint="eastAsia"/>
                <w:color w:val="000000"/>
                <w:sz w:val="26"/>
                <w:szCs w:val="20"/>
              </w:rPr>
              <w:t>實作評量</w:t>
            </w:r>
          </w:p>
        </w:tc>
        <w:tc>
          <w:tcPr>
            <w:tcW w:w="1942" w:type="dxa"/>
            <w:vAlign w:val="center"/>
          </w:tcPr>
          <w:p w14:paraId="73FE7500" w14:textId="77777777" w:rsidR="00D529AE" w:rsidRPr="001A40C8" w:rsidRDefault="00D529AE" w:rsidP="00086583">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bl>
    <w:p w14:paraId="14AB4277" w14:textId="77777777" w:rsidR="00227217" w:rsidRDefault="00227217" w:rsidP="005A5B68">
      <w:pPr>
        <w:jc w:val="center"/>
        <w:rPr>
          <w:rFonts w:ascii="標楷體" w:eastAsia="標楷體" w:hAnsi="標楷體"/>
        </w:rPr>
      </w:pPr>
    </w:p>
    <w:p w14:paraId="09217E4A" w14:textId="77777777" w:rsidR="00227217" w:rsidRDefault="00227217">
      <w:pPr>
        <w:rPr>
          <w:rFonts w:ascii="標楷體" w:eastAsia="標楷體" w:hAnsi="標楷體"/>
        </w:rPr>
      </w:pPr>
      <w:r>
        <w:rPr>
          <w:rFonts w:ascii="標楷體" w:eastAsia="標楷體" w:hAnsi="標楷體"/>
        </w:rPr>
        <w:br w:type="page"/>
      </w:r>
    </w:p>
    <w:p w14:paraId="64F6930E" w14:textId="77777777" w:rsidR="00227217" w:rsidRPr="002B1165" w:rsidRDefault="00227217" w:rsidP="0022721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53410">
        <w:rPr>
          <w:rFonts w:ascii="標楷體" w:eastAsia="標楷體" w:hAnsi="標楷體"/>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62746670" w14:textId="77777777" w:rsidR="00227217" w:rsidRPr="003542DC" w:rsidRDefault="00227217" w:rsidP="0022721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27217" w14:paraId="30EABA30" w14:textId="77777777" w:rsidTr="00EE0AD9">
        <w:trPr>
          <w:trHeight w:val="680"/>
        </w:trPr>
        <w:tc>
          <w:tcPr>
            <w:tcW w:w="1195" w:type="dxa"/>
            <w:vAlign w:val="center"/>
          </w:tcPr>
          <w:p w14:paraId="268AB52D" w14:textId="77777777" w:rsidR="00227217" w:rsidRDefault="00227217" w:rsidP="00EE0AD9">
            <w:pPr>
              <w:jc w:val="center"/>
              <w:rPr>
                <w:rFonts w:ascii="標楷體" w:eastAsia="標楷體" w:hAnsi="標楷體"/>
                <w:sz w:val="28"/>
              </w:rPr>
            </w:pPr>
            <w:r>
              <w:rPr>
                <w:rFonts w:ascii="標楷體" w:eastAsia="標楷體" w:hAnsi="標楷體" w:hint="eastAsia"/>
                <w:sz w:val="28"/>
              </w:rPr>
              <w:t>領域</w:t>
            </w:r>
          </w:p>
          <w:p w14:paraId="325534B3" w14:textId="77777777" w:rsidR="00227217" w:rsidRDefault="00227217" w:rsidP="00EE0A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09D37718" w14:textId="77777777" w:rsidR="00227217" w:rsidRPr="006F5AF6" w:rsidRDefault="00227217" w:rsidP="00EE0AD9">
            <w:pPr>
              <w:rPr>
                <w:rFonts w:ascii="標楷體" w:eastAsia="標楷體" w:hAnsi="標楷體"/>
                <w:color w:val="000000" w:themeColor="text1"/>
                <w:sz w:val="28"/>
                <w:lang w:eastAsia="zh-HK"/>
              </w:rPr>
            </w:pPr>
            <w:r>
              <w:rPr>
                <w:rFonts w:ascii="標楷體" w:eastAsia="標楷體" w:hAnsi="標楷體" w:hint="eastAsia"/>
                <w:color w:val="000000"/>
                <w:sz w:val="28"/>
              </w:rPr>
              <w:t>社會</w:t>
            </w:r>
          </w:p>
        </w:tc>
        <w:tc>
          <w:tcPr>
            <w:tcW w:w="2126" w:type="dxa"/>
            <w:vAlign w:val="center"/>
          </w:tcPr>
          <w:p w14:paraId="108C92D0" w14:textId="77777777" w:rsidR="00227217" w:rsidRPr="006F5AF6" w:rsidRDefault="00227217" w:rsidP="00EE0A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7BE8E6C9" w14:textId="77777777" w:rsidR="00227217" w:rsidRPr="006F5AF6" w:rsidRDefault="00227217" w:rsidP="00EE0AD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227217" w14:paraId="20AD6597" w14:textId="77777777" w:rsidTr="00EE0AD9">
        <w:trPr>
          <w:trHeight w:val="680"/>
        </w:trPr>
        <w:tc>
          <w:tcPr>
            <w:tcW w:w="1195" w:type="dxa"/>
            <w:vAlign w:val="center"/>
          </w:tcPr>
          <w:p w14:paraId="37F57F02" w14:textId="77777777" w:rsidR="00227217" w:rsidRDefault="00227217" w:rsidP="00EE0AD9">
            <w:pPr>
              <w:jc w:val="center"/>
              <w:rPr>
                <w:rFonts w:ascii="標楷體" w:eastAsia="標楷體" w:hAnsi="標楷體"/>
                <w:sz w:val="28"/>
              </w:rPr>
            </w:pPr>
            <w:r>
              <w:rPr>
                <w:rFonts w:ascii="標楷體" w:eastAsia="標楷體" w:hAnsi="標楷體"/>
                <w:sz w:val="28"/>
              </w:rPr>
              <w:t>教師</w:t>
            </w:r>
          </w:p>
        </w:tc>
        <w:tc>
          <w:tcPr>
            <w:tcW w:w="5288" w:type="dxa"/>
            <w:vAlign w:val="center"/>
          </w:tcPr>
          <w:p w14:paraId="601632B6" w14:textId="77777777" w:rsidR="00227217" w:rsidRPr="006F5AF6" w:rsidRDefault="00553410" w:rsidP="00EE0AD9">
            <w:pPr>
              <w:rPr>
                <w:rFonts w:ascii="標楷體" w:eastAsia="標楷體" w:hAnsi="標楷體"/>
                <w:color w:val="000000" w:themeColor="text1"/>
                <w:sz w:val="28"/>
              </w:rPr>
            </w:pPr>
            <w:r>
              <w:rPr>
                <w:rFonts w:ascii="標楷體" w:eastAsia="標楷體" w:hAnsi="標楷體"/>
                <w:color w:val="000000" w:themeColor="text1"/>
                <w:sz w:val="28"/>
              </w:rPr>
              <w:t>林美習</w:t>
            </w:r>
          </w:p>
        </w:tc>
        <w:tc>
          <w:tcPr>
            <w:tcW w:w="2126" w:type="dxa"/>
            <w:vAlign w:val="center"/>
          </w:tcPr>
          <w:p w14:paraId="4EA458CB" w14:textId="77777777" w:rsidR="00227217" w:rsidRPr="006F5AF6" w:rsidRDefault="00227217" w:rsidP="00EE0A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D529AE">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11EF3413" w14:textId="52249230" w:rsidR="00227217" w:rsidRPr="006F5AF6" w:rsidRDefault="00227217" w:rsidP="00EE0AD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AA3D86">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14:paraId="371F1D89" w14:textId="77777777" w:rsidR="00227217" w:rsidRDefault="00227217" w:rsidP="0022721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7822"/>
        <w:gridCol w:w="1418"/>
        <w:gridCol w:w="1800"/>
      </w:tblGrid>
      <w:tr w:rsidR="00227217" w:rsidRPr="00F226B5" w14:paraId="27CFC795" w14:textId="77777777" w:rsidTr="00D529AE">
        <w:trPr>
          <w:trHeight w:val="856"/>
        </w:trPr>
        <w:tc>
          <w:tcPr>
            <w:tcW w:w="14378" w:type="dxa"/>
            <w:gridSpan w:val="6"/>
          </w:tcPr>
          <w:p w14:paraId="3FBCD5C7" w14:textId="77777777" w:rsidR="00227217" w:rsidRPr="00F226B5" w:rsidRDefault="00227217" w:rsidP="00EE0AD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4A62184C" w14:textId="77777777" w:rsidR="00227217" w:rsidRPr="001408D1" w:rsidRDefault="00227217" w:rsidP="00EE0AD9">
            <w:pPr>
              <w:spacing w:line="0" w:lineRule="atLeast"/>
              <w:rPr>
                <w:snapToGrid w:val="0"/>
                <w:sz w:val="20"/>
                <w:szCs w:val="20"/>
              </w:rPr>
            </w:pPr>
            <w:r w:rsidRPr="001408D1">
              <w:rPr>
                <w:rFonts w:ascii="標楷體" w:eastAsia="標楷體" w:hAnsi="標楷體" w:hint="eastAsia"/>
                <w:snapToGrid w:val="0"/>
                <w:sz w:val="26"/>
                <w:szCs w:val="20"/>
              </w:rPr>
              <w:t>1.透過分組討論、情境演練、繪畫創作、地圖繪製等方式，引導學生學習觀察並認識居住地方的自然與建築景觀與各項公共資源等，從中學習善用並珍惜居住地方的環境與資源。</w:t>
            </w:r>
          </w:p>
          <w:p w14:paraId="304AEFC1" w14:textId="77777777" w:rsidR="00227217" w:rsidRPr="001408D1" w:rsidRDefault="00227217" w:rsidP="00EE0AD9">
            <w:pPr>
              <w:spacing w:line="0" w:lineRule="atLeast"/>
              <w:rPr>
                <w:snapToGrid w:val="0"/>
                <w:sz w:val="20"/>
                <w:szCs w:val="20"/>
              </w:rPr>
            </w:pPr>
            <w:r w:rsidRPr="001408D1">
              <w:rPr>
                <w:rFonts w:ascii="標楷體" w:eastAsia="標楷體" w:hAnsi="標楷體" w:hint="eastAsia"/>
                <w:snapToGrid w:val="0"/>
                <w:sz w:val="26"/>
                <w:szCs w:val="20"/>
              </w:rPr>
              <w:t>2.透過觀察、分組討論、情境演練等方式，引導學生從觀察周遭居民的生活方式開始，覺察不同工作型態、宗教與族群的多元生活方式，進而能尊重他人、關懷與熟悉居住地的居民，與居民們互助合作。</w:t>
            </w:r>
          </w:p>
          <w:p w14:paraId="45DC9847" w14:textId="77777777" w:rsidR="00227217" w:rsidRPr="001408D1" w:rsidRDefault="00227217" w:rsidP="00EE0AD9">
            <w:pPr>
              <w:spacing w:line="0" w:lineRule="atLeast"/>
              <w:rPr>
                <w:snapToGrid w:val="0"/>
                <w:sz w:val="20"/>
                <w:szCs w:val="20"/>
              </w:rPr>
            </w:pPr>
            <w:r w:rsidRPr="001408D1">
              <w:rPr>
                <w:rFonts w:ascii="標楷體" w:eastAsia="標楷體" w:hAnsi="標楷體" w:hint="eastAsia"/>
                <w:snapToGrid w:val="0"/>
                <w:sz w:val="26"/>
                <w:szCs w:val="20"/>
              </w:rPr>
              <w:t>3.透過分組討論、情境演練、模擬體驗等方式，引導學生了解生活中的經濟活動，學習有計畫的消費、儲蓄，並認識購物付費方式的改變與維護消費權益的方法，養成節約消費、愛護各種資源的習慣與態度。</w:t>
            </w:r>
          </w:p>
          <w:p w14:paraId="3ACABB7A" w14:textId="77777777" w:rsidR="00227217" w:rsidRPr="001408D1" w:rsidRDefault="00227217" w:rsidP="00EE0AD9">
            <w:pPr>
              <w:spacing w:line="0" w:lineRule="atLeast"/>
              <w:rPr>
                <w:snapToGrid w:val="0"/>
                <w:sz w:val="20"/>
                <w:szCs w:val="20"/>
              </w:rPr>
            </w:pPr>
            <w:r w:rsidRPr="001408D1">
              <w:rPr>
                <w:rFonts w:ascii="標楷體" w:eastAsia="標楷體" w:hAnsi="標楷體" w:hint="eastAsia"/>
                <w:snapToGrid w:val="0"/>
                <w:sz w:val="26"/>
                <w:szCs w:val="20"/>
              </w:rPr>
              <w:t>4.透過分組討論、情境演練、短劇演出等方式，引導學生了解居住地方組織所提供的各項服務，明白地方辦理會議、活動與團隊服務的意義，覺察身為地方一分子，要能為地方貢獻一分心力，並感謝為我們服務的人，讓地方生活更美好。</w:t>
            </w:r>
          </w:p>
          <w:p w14:paraId="0E870F70" w14:textId="77777777" w:rsidR="00227217" w:rsidRPr="00855B18" w:rsidRDefault="00227217" w:rsidP="00EE0AD9">
            <w:pPr>
              <w:spacing w:line="0" w:lineRule="atLeast"/>
              <w:rPr>
                <w:rFonts w:ascii="標楷體" w:eastAsia="標楷體" w:hAnsi="標楷體"/>
                <w:snapToGrid w:val="0"/>
                <w:sz w:val="26"/>
                <w:szCs w:val="20"/>
              </w:rPr>
            </w:pPr>
            <w:r w:rsidRPr="001408D1">
              <w:rPr>
                <w:rFonts w:ascii="標楷體" w:eastAsia="標楷體" w:hAnsi="標楷體" w:hint="eastAsia"/>
                <w:snapToGrid w:val="0"/>
                <w:sz w:val="26"/>
                <w:szCs w:val="20"/>
              </w:rPr>
              <w:t>5.透過觀察、討論、訪問、體驗等方式，引導學生了解自己居住地方的特色與文化，主動探索居住地方的人、事、物、景，學習如何進行訪問、主動介紹居住地方，培養學生關懷居住地的態度。</w:t>
            </w:r>
          </w:p>
          <w:p w14:paraId="6E68068A" w14:textId="77777777" w:rsidR="00227217" w:rsidRPr="001408D1" w:rsidRDefault="00227217" w:rsidP="00EE0AD9">
            <w:pPr>
              <w:spacing w:line="0" w:lineRule="atLeast"/>
              <w:rPr>
                <w:rFonts w:eastAsiaTheme="minorEastAsia"/>
                <w:sz w:val="20"/>
              </w:rPr>
            </w:pPr>
            <w:r w:rsidRPr="001408D1">
              <w:rPr>
                <w:rFonts w:ascii="標楷體" w:eastAsia="標楷體" w:hAnsi="標楷體" w:hint="eastAsia"/>
                <w:snapToGrid w:val="0"/>
                <w:sz w:val="26"/>
                <w:szCs w:val="20"/>
              </w:rPr>
              <w:t>6.透過情境演練、分享討論等方式，引導學生探究地方發展過程中，可能發生的各種問題與危機，提出可行的解決策略，進而能夠覺察居民以新的科學與技術來改善環境品質。透過不斷參與地方再造的過程，培養學生表達對於公共議題的關懷，進一步積極參與地區活動，培養鄉土意識，為地方的發展而努力。</w:t>
            </w:r>
          </w:p>
        </w:tc>
      </w:tr>
      <w:tr w:rsidR="00D529AE" w14:paraId="722F2F11" w14:textId="77777777" w:rsidTr="00737DAF">
        <w:trPr>
          <w:trHeight w:val="645"/>
        </w:trPr>
        <w:tc>
          <w:tcPr>
            <w:tcW w:w="2088" w:type="dxa"/>
            <w:gridSpan w:val="2"/>
            <w:tcBorders>
              <w:bottom w:val="single" w:sz="4" w:space="0" w:color="auto"/>
            </w:tcBorders>
            <w:shd w:val="clear" w:color="auto" w:fill="F3F3F3"/>
            <w:vAlign w:val="center"/>
          </w:tcPr>
          <w:p w14:paraId="692864E3" w14:textId="77777777" w:rsidR="00D529AE" w:rsidRPr="00F8710D" w:rsidRDefault="00D529AE" w:rsidP="00EE0AD9">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14:paraId="4DB3366D" w14:textId="77777777" w:rsidR="00D529AE" w:rsidRPr="00F8710D" w:rsidRDefault="00D529AE" w:rsidP="00EE0AD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7822" w:type="dxa"/>
            <w:vMerge w:val="restart"/>
            <w:tcBorders>
              <w:top w:val="single" w:sz="4" w:space="0" w:color="auto"/>
            </w:tcBorders>
            <w:shd w:val="clear" w:color="auto" w:fill="F3F3F3"/>
            <w:vAlign w:val="center"/>
          </w:tcPr>
          <w:p w14:paraId="6F3BC4E4" w14:textId="77777777" w:rsidR="00D529AE" w:rsidRPr="00DE11D7" w:rsidRDefault="00D529AE" w:rsidP="00EE0AD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1418" w:type="dxa"/>
            <w:vMerge w:val="restart"/>
            <w:tcBorders>
              <w:top w:val="single" w:sz="4" w:space="0" w:color="auto"/>
            </w:tcBorders>
            <w:shd w:val="clear" w:color="auto" w:fill="F3F3F3"/>
            <w:vAlign w:val="center"/>
          </w:tcPr>
          <w:p w14:paraId="62FD621A" w14:textId="77777777" w:rsidR="00D529AE" w:rsidRPr="00DE11D7" w:rsidRDefault="00D529AE" w:rsidP="00EE0AD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800" w:type="dxa"/>
            <w:vMerge w:val="restart"/>
            <w:tcBorders>
              <w:top w:val="single" w:sz="4" w:space="0" w:color="auto"/>
            </w:tcBorders>
            <w:shd w:val="clear" w:color="auto" w:fill="F3F3F3"/>
            <w:vAlign w:val="center"/>
          </w:tcPr>
          <w:p w14:paraId="2DA96247" w14:textId="77777777" w:rsidR="00D529AE" w:rsidRPr="00DE11D7" w:rsidRDefault="00D529AE" w:rsidP="00EE0AD9">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562C07AC" w14:textId="77777777" w:rsidR="00D529AE" w:rsidRPr="00DE11D7" w:rsidRDefault="00D529AE" w:rsidP="00EE0AD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529AE" w14:paraId="63BD1E5E" w14:textId="77777777" w:rsidTr="00737DAF">
        <w:trPr>
          <w:trHeight w:val="1050"/>
        </w:trPr>
        <w:tc>
          <w:tcPr>
            <w:tcW w:w="671" w:type="dxa"/>
            <w:tcBorders>
              <w:top w:val="single" w:sz="4" w:space="0" w:color="auto"/>
            </w:tcBorders>
            <w:shd w:val="clear" w:color="auto" w:fill="F3F3F3"/>
            <w:vAlign w:val="center"/>
          </w:tcPr>
          <w:p w14:paraId="172D9A5C" w14:textId="77777777" w:rsidR="00D529AE" w:rsidRPr="00DE11D7" w:rsidRDefault="00D529AE" w:rsidP="001C3634">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7" w:type="dxa"/>
            <w:tcBorders>
              <w:top w:val="single" w:sz="4" w:space="0" w:color="auto"/>
            </w:tcBorders>
            <w:shd w:val="clear" w:color="auto" w:fill="F3F3F3"/>
            <w:vAlign w:val="center"/>
          </w:tcPr>
          <w:p w14:paraId="4B878693" w14:textId="77777777" w:rsidR="00D529AE" w:rsidRPr="00F8710D" w:rsidRDefault="00D529AE" w:rsidP="001C363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14:paraId="2942965C" w14:textId="77777777" w:rsidR="00D529AE" w:rsidRDefault="00D529AE" w:rsidP="00EE0AD9">
            <w:pPr>
              <w:jc w:val="center"/>
              <w:rPr>
                <w:rFonts w:ascii="標楷體" w:eastAsia="標楷體" w:hAnsi="標楷體"/>
                <w:color w:val="FF0000"/>
                <w:sz w:val="26"/>
                <w:szCs w:val="26"/>
              </w:rPr>
            </w:pPr>
          </w:p>
        </w:tc>
        <w:tc>
          <w:tcPr>
            <w:tcW w:w="7822" w:type="dxa"/>
            <w:vMerge/>
            <w:shd w:val="clear" w:color="auto" w:fill="F3F3F3"/>
            <w:vAlign w:val="center"/>
          </w:tcPr>
          <w:p w14:paraId="7A8F22E8" w14:textId="77777777" w:rsidR="00D529AE" w:rsidRPr="00DE11D7" w:rsidRDefault="00D529AE" w:rsidP="00EE0AD9">
            <w:pPr>
              <w:jc w:val="center"/>
              <w:rPr>
                <w:rFonts w:ascii="標楷體" w:eastAsia="標楷體" w:hAnsi="標楷體"/>
                <w:sz w:val="26"/>
                <w:szCs w:val="26"/>
              </w:rPr>
            </w:pPr>
          </w:p>
        </w:tc>
        <w:tc>
          <w:tcPr>
            <w:tcW w:w="1418" w:type="dxa"/>
            <w:vMerge/>
            <w:shd w:val="clear" w:color="auto" w:fill="F3F3F3"/>
            <w:vAlign w:val="center"/>
          </w:tcPr>
          <w:p w14:paraId="603B162A" w14:textId="77777777" w:rsidR="00D529AE" w:rsidRPr="00DE11D7" w:rsidRDefault="00D529AE" w:rsidP="00EE0AD9">
            <w:pPr>
              <w:jc w:val="center"/>
              <w:rPr>
                <w:rFonts w:ascii="標楷體" w:eastAsia="標楷體" w:hAnsi="標楷體"/>
                <w:sz w:val="26"/>
                <w:szCs w:val="26"/>
              </w:rPr>
            </w:pPr>
          </w:p>
        </w:tc>
        <w:tc>
          <w:tcPr>
            <w:tcW w:w="1800" w:type="dxa"/>
            <w:vMerge/>
            <w:shd w:val="clear" w:color="auto" w:fill="F3F3F3"/>
            <w:vAlign w:val="center"/>
          </w:tcPr>
          <w:p w14:paraId="55CE3B13" w14:textId="77777777" w:rsidR="00D529AE" w:rsidRPr="00DE11D7" w:rsidRDefault="00D529AE" w:rsidP="00EE0AD9">
            <w:pPr>
              <w:jc w:val="center"/>
              <w:rPr>
                <w:rFonts w:ascii="標楷體" w:eastAsia="標楷體" w:hAnsi="標楷體"/>
                <w:sz w:val="26"/>
                <w:szCs w:val="26"/>
              </w:rPr>
            </w:pPr>
          </w:p>
        </w:tc>
      </w:tr>
      <w:tr w:rsidR="00D529AE" w14:paraId="6FD28FA9" w14:textId="77777777" w:rsidTr="00737DAF">
        <w:trPr>
          <w:trHeight w:val="1827"/>
        </w:trPr>
        <w:tc>
          <w:tcPr>
            <w:tcW w:w="671" w:type="dxa"/>
            <w:vAlign w:val="center"/>
          </w:tcPr>
          <w:p w14:paraId="6942ED83"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第一週</w:t>
            </w:r>
          </w:p>
        </w:tc>
        <w:tc>
          <w:tcPr>
            <w:tcW w:w="1417" w:type="dxa"/>
            <w:vAlign w:val="center"/>
          </w:tcPr>
          <w:p w14:paraId="479EB3F9"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第一單元 我居住的地方</w:t>
            </w:r>
          </w:p>
          <w:p w14:paraId="2E6B3B30"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第一課 我的好鄰居</w:t>
            </w:r>
          </w:p>
        </w:tc>
        <w:tc>
          <w:tcPr>
            <w:tcW w:w="1250" w:type="dxa"/>
            <w:tcBorders>
              <w:right w:val="single" w:sz="4" w:space="0" w:color="auto"/>
            </w:tcBorders>
            <w:vAlign w:val="center"/>
          </w:tcPr>
          <w:p w14:paraId="62CA7135"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A2系統思考與解決問題</w:t>
            </w:r>
          </w:p>
          <w:p w14:paraId="0B65F71E"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B3藝術涵養與美感素養</w:t>
            </w:r>
          </w:p>
          <w:p w14:paraId="61C5ECD9"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C1道德實踐與公民意識</w:t>
            </w:r>
          </w:p>
          <w:p w14:paraId="011C2E75"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C3多元文化與國際理解</w:t>
            </w:r>
          </w:p>
        </w:tc>
        <w:tc>
          <w:tcPr>
            <w:tcW w:w="7822" w:type="dxa"/>
            <w:vAlign w:val="center"/>
          </w:tcPr>
          <w:p w14:paraId="312EE804"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活動一：鄰居之間的互動</w:t>
            </w:r>
          </w:p>
          <w:p w14:paraId="6F87AD0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4306E1F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教師引導學生閱讀課本第8～9頁。</w:t>
            </w:r>
          </w:p>
          <w:p w14:paraId="7A189EB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w:t>
            </w:r>
          </w:p>
          <w:p w14:paraId="1D8DE3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教師請學生兩人一組，相互分享。</w:t>
            </w:r>
          </w:p>
          <w:p w14:paraId="6764D80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1.自己認識了哪些鄰居？</w:t>
            </w:r>
          </w:p>
          <w:p w14:paraId="22C0D03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2.自己有哪些認識鄰居的方法？</w:t>
            </w:r>
          </w:p>
          <w:p w14:paraId="5A0002D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（主動跟鄰居有禮貌的打招呼、分享點心或菜餚、邀請對方到家裡作客、多參加社區的公共活動。）</w:t>
            </w:r>
          </w:p>
          <w:p w14:paraId="4D7951B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三、觀賞影片與問答</w:t>
            </w:r>
          </w:p>
          <w:p w14:paraId="4241878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教師播放影片：認識鄰居的方法，詢問學生在影片中有哪些認識鄰居的方法？</w:t>
            </w:r>
          </w:p>
          <w:p w14:paraId="66F8B43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四、資料整理</w:t>
            </w:r>
          </w:p>
          <w:p w14:paraId="6E264C9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請學生說出認識鄰居的方法，教師即時將學生說出的方法寫在黑板上進行彙整，讓全班學生了解各種認識鄰居的方法。</w:t>
            </w:r>
          </w:p>
          <w:p w14:paraId="4E560A7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五、分組討論與報告</w:t>
            </w:r>
          </w:p>
          <w:p w14:paraId="55DB37A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1.學生兩人一組，從課本第8～9頁中找出琪琪住在鄉下和都市時，與鄰居各有哪些互動方式。</w:t>
            </w:r>
          </w:p>
          <w:p w14:paraId="55F256F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住在鄉下的人可能送自己種的菜給鄰居、鄰居會邀請對方到自己家裡用餐、小朋友會和鄰居到附近空地玩、老人會在廟附近聊天、走在路上會和鄰居打招呼等。住在都市裡可能會和附近早餐店的人聊天，或者和同社區的鄰居打招呼。）</w:t>
            </w:r>
          </w:p>
          <w:p w14:paraId="4CFEE0A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2.小組討論後，寫在海報紙上。</w:t>
            </w:r>
          </w:p>
          <w:p w14:paraId="68FE275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3.小組拿海報上臺報告答案，教師將答案彙整寫在黑板上。</w:t>
            </w:r>
          </w:p>
          <w:p w14:paraId="7938DE7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六、統整</w:t>
            </w:r>
          </w:p>
          <w:p w14:paraId="15BA961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1.可以用哪些方法去認識鄰居？</w:t>
            </w:r>
          </w:p>
          <w:p w14:paraId="321C4F0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2.居住在都市的人和住在鄉下的人，和鄰居相處的方式有哪些相同或不同？</w:t>
            </w:r>
          </w:p>
          <w:p w14:paraId="03100674"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活動二：鄰居的生活習慣</w:t>
            </w:r>
          </w:p>
          <w:p w14:paraId="18D433E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一、複習舊經驗</w:t>
            </w:r>
          </w:p>
          <w:p w14:paraId="1FD7313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教師請學生回想第1節課中提到認識的鄰居，讓學生心中先有鄰居的印象，複習舊經驗。</w:t>
            </w:r>
          </w:p>
          <w:p w14:paraId="1D8883E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二、觀賞影片與討論</w:t>
            </w:r>
          </w:p>
          <w:p w14:paraId="1938AB6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教師播放影片「鄰居對我們生活的影響」，詢問學生：如果鄰居有不良的生活習慣，會對別人造成什麼困擾？</w:t>
            </w:r>
          </w:p>
          <w:p w14:paraId="2E1465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（影響居住環境的安寧、影響鄰居的休息時間、打擾鄰居休息、引</w:t>
            </w:r>
            <w:r w:rsidRPr="001408D1">
              <w:rPr>
                <w:rFonts w:ascii="標楷體" w:eastAsia="標楷體" w:hAnsi="標楷體" w:cs="新細明體" w:hint="eastAsia"/>
                <w:color w:val="000000"/>
                <w:sz w:val="26"/>
                <w:szCs w:val="20"/>
              </w:rPr>
              <w:lastRenderedPageBreak/>
              <w:t>發鄰居之間的爭吵等。）</w:t>
            </w:r>
          </w:p>
          <w:p w14:paraId="5F8BE22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三、閱讀與問答</w:t>
            </w:r>
          </w:p>
          <w:p w14:paraId="1470A88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教師引導學生閱讀課本第10～13頁。並共同檢視跨頁圖的情境。詢問學生從跨頁圖中，看到了哪些人？他們在做什麼？</w:t>
            </w:r>
          </w:p>
          <w:p w14:paraId="40FDDDC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左邊有小朋友將垃圾往下丟、小朋友在家中玩球、在家中安靜寫功課和閱讀；中間有鄰居在樓梯間堆放雜物、垃圾和腳踏車也堆在樓梯間；右邊有人在唱卡拉OK，把音量開得很大聲、有人在陽臺澆水，但是植物底下都有用盤子接水，所以不會滲漏到樓下、有人在家中看電視，音量適中。最右邊有人在樓下打掃，掃除社區或自家的落葉。）</w:t>
            </w:r>
          </w:p>
          <w:p w14:paraId="663288A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四、分組討論</w:t>
            </w:r>
          </w:p>
          <w:p w14:paraId="3BB1CC6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1.全班分組，4人一組討論：鄰居的哪些行為會對附近住戶的生活造成困擾？</w:t>
            </w:r>
          </w:p>
          <w:p w14:paraId="2EFA914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（將垃圾往下丟、在家中玩球、在樓梯間堆放雜物、垃圾和腳踏車、唱卡拉OK，把音量開得很大聲等。）</w:t>
            </w:r>
          </w:p>
          <w:p w14:paraId="5DA4748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2.老師把各組討論出來的困擾行為寫在黑板上。</w:t>
            </w:r>
          </w:p>
          <w:p w14:paraId="09169B0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3.請各組挑一個需要改善的狀況，再進行討論要如何改善。</w:t>
            </w:r>
          </w:p>
          <w:p w14:paraId="4345784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（各組可以重複挑選，但最好不要重複。）</w:t>
            </w:r>
          </w:p>
          <w:p w14:paraId="5B2388B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4.各組把答案寫在海報紙上。</w:t>
            </w:r>
          </w:p>
          <w:p w14:paraId="7D3FCCC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五、分組發表</w:t>
            </w:r>
          </w:p>
          <w:p w14:paraId="13A016B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1.各組派一位學生發表討論的結果，教師將海報展示在黑板上，讓全班都看得見。</w:t>
            </w:r>
          </w:p>
          <w:p w14:paraId="7F94EA5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2.教師在學生發表後，進行全班討論，進行必要的修正，讓答案更完整。</w:t>
            </w:r>
          </w:p>
          <w:p w14:paraId="0EEFB0E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六、統整</w:t>
            </w:r>
          </w:p>
          <w:p w14:paraId="1C61591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1.你們家或你的鄰居有哪些可能讓人難以忍受的行為，影響附近的住戶？</w:t>
            </w:r>
          </w:p>
          <w:p w14:paraId="5DA4A24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2.如果是你們家造成鄰居的困擾，你會如何改善呢？</w:t>
            </w:r>
          </w:p>
          <w:p w14:paraId="0FF2311F"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w:t>
            </w:r>
            <w:r w:rsidRPr="001408D1">
              <w:rPr>
                <w:rFonts w:ascii="標楷體" w:eastAsia="標楷體" w:hAnsi="標楷體" w:cs="新細明體" w:hint="eastAsia"/>
                <w:bCs/>
                <w:color w:val="000000"/>
                <w:sz w:val="26"/>
                <w:szCs w:val="20"/>
              </w:rPr>
              <w:t>三</w:t>
            </w:r>
            <w:r w:rsidRPr="001408D1">
              <w:rPr>
                <w:rFonts w:ascii="標楷體" w:eastAsia="標楷體" w:hAnsi="標楷體" w:cs="新細明體" w:hint="eastAsia"/>
                <w:b/>
                <w:bCs/>
                <w:color w:val="000000"/>
                <w:sz w:val="26"/>
                <w:szCs w:val="20"/>
              </w:rPr>
              <w:t>：鄰居間的糾紛</w:t>
            </w:r>
          </w:p>
          <w:p w14:paraId="595335F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一、觀賞影片與問答</w:t>
            </w:r>
          </w:p>
          <w:p w14:paraId="684B594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觀看影片「鄰居的糾紛與處理」。影片結束後，教師詢問學生，影片中發生什麼事情？可以怎麼處理？</w:t>
            </w:r>
          </w:p>
          <w:p w14:paraId="2DAC798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（1.在街道中亂停車輛、在防火巷搭蓋屋頂及違建、未經申請占用道路辦理婚喪喜慶，都會影響安寧及安全。占據騎樓做生意，影響環境破壞景觀、造成交通及生活不便。）</w:t>
            </w:r>
          </w:p>
          <w:p w14:paraId="4CBF9C4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（2.可以透過公權力檢舉，例如：警察機關、各縣市工務或建設單</w:t>
            </w:r>
            <w:r w:rsidRPr="001408D1">
              <w:rPr>
                <w:rFonts w:ascii="標楷體" w:eastAsia="標楷體" w:hAnsi="標楷體" w:cs="新細明體" w:hint="eastAsia"/>
                <w:color w:val="000000"/>
                <w:sz w:val="26"/>
                <w:szCs w:val="20"/>
              </w:rPr>
              <w:lastRenderedPageBreak/>
              <w:t>位、居住地方的管理委員會等。我們可以向警察檢舉，或透過地方自治組織要求改進。）</w:t>
            </w:r>
          </w:p>
          <w:p w14:paraId="6DDBB81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二、閱讀與問答</w:t>
            </w:r>
          </w:p>
          <w:p w14:paraId="213167A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1.教師引導學生閱讀課本第14～15頁，並共同檢視跨頁圖的情境。詢問學生從這張圖中，看到了什麼？發生了什麼事情？</w:t>
            </w:r>
          </w:p>
          <w:p w14:paraId="7F63294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（左邊的人拿著大包小包要回家，卻發現住家的大門被停放的機車擋住，進出不易。右邊的人想了幾個方法可以解決這個問題，例如：課本第13頁四張圖說。）</w:t>
            </w:r>
          </w:p>
          <w:p w14:paraId="1A340D1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2.老師可以請學生分享經驗。想想看，自己的住家是否曾經遇過類似的狀況，有沒有處理？最後的結果是怎樣？</w:t>
            </w:r>
          </w:p>
          <w:p w14:paraId="59E72C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三、分組討論</w:t>
            </w:r>
          </w:p>
          <w:p w14:paraId="14A15D1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全班分組討論跨頁圖中其他的解決方法，並以戲劇演出的方式呈現。</w:t>
            </w:r>
          </w:p>
          <w:p w14:paraId="0D7C49D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（學生依實際情況自由發表。）</w:t>
            </w:r>
          </w:p>
          <w:p w14:paraId="74298FD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四、分組戲劇演出</w:t>
            </w:r>
          </w:p>
          <w:p w14:paraId="797F7FD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1.各組上臺表演，教師將解決方式書寫在黑板上，讓全班都看得見。</w:t>
            </w:r>
          </w:p>
          <w:p w14:paraId="2B596F5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2.教師在學生表演後，進行必要的修正，讓解決方式更完善。</w:t>
            </w:r>
          </w:p>
          <w:p w14:paraId="21115B0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五、統整</w:t>
            </w:r>
          </w:p>
          <w:p w14:paraId="31DD45F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1.與鄰居發生糾紛時，有哪些解決的方法？</w:t>
            </w:r>
          </w:p>
          <w:p w14:paraId="10D2510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2.要如何做，才能讓鄰居和自己家都有好的居住環境？</w:t>
            </w:r>
          </w:p>
          <w:p w14:paraId="6F7B3EC6"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color w:val="000000"/>
                <w:sz w:val="26"/>
                <w:szCs w:val="20"/>
              </w:rPr>
              <w:t>（請學生回家先詢問家人，自己家與鄰居的友善行為或互動有哪些，下一節課要寫在習作上。）</w:t>
            </w:r>
          </w:p>
        </w:tc>
        <w:tc>
          <w:tcPr>
            <w:tcW w:w="1418" w:type="dxa"/>
            <w:vAlign w:val="center"/>
          </w:tcPr>
          <w:p w14:paraId="66242BD6" w14:textId="77777777" w:rsidR="00D529AE" w:rsidRPr="00737DAF" w:rsidRDefault="00D529AE" w:rsidP="00EE0AD9">
            <w:pPr>
              <w:spacing w:line="260" w:lineRule="exact"/>
              <w:rPr>
                <w:bCs/>
                <w:sz w:val="20"/>
                <w:szCs w:val="20"/>
              </w:rPr>
            </w:pPr>
            <w:r w:rsidRPr="00737DAF">
              <w:rPr>
                <w:rFonts w:ascii="標楷體" w:eastAsia="標楷體" w:hAnsi="標楷體" w:cs="新細明體" w:hint="eastAsia"/>
                <w:bCs/>
                <w:color w:val="000000"/>
                <w:sz w:val="20"/>
                <w:szCs w:val="20"/>
              </w:rPr>
              <w:lastRenderedPageBreak/>
              <w:t>平時上課表現</w:t>
            </w:r>
          </w:p>
          <w:p w14:paraId="14B29EF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238924A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5F4EDF1F"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【人權教育】</w:t>
            </w:r>
          </w:p>
        </w:tc>
      </w:tr>
      <w:tr w:rsidR="00D529AE" w14:paraId="13AF536A" w14:textId="77777777" w:rsidTr="00737DAF">
        <w:trPr>
          <w:trHeight w:val="1827"/>
        </w:trPr>
        <w:tc>
          <w:tcPr>
            <w:tcW w:w="671" w:type="dxa"/>
            <w:vAlign w:val="center"/>
          </w:tcPr>
          <w:p w14:paraId="7BDE39B5"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第二週</w:t>
            </w:r>
          </w:p>
        </w:tc>
        <w:tc>
          <w:tcPr>
            <w:tcW w:w="1417" w:type="dxa"/>
            <w:vAlign w:val="center"/>
          </w:tcPr>
          <w:p w14:paraId="1758C393"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第一單元 我居住的地方</w:t>
            </w:r>
          </w:p>
          <w:p w14:paraId="4353AAC1"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第一課 我的好鄰居</w:t>
            </w:r>
          </w:p>
        </w:tc>
        <w:tc>
          <w:tcPr>
            <w:tcW w:w="1250" w:type="dxa"/>
            <w:tcBorders>
              <w:right w:val="single" w:sz="4" w:space="0" w:color="auto"/>
            </w:tcBorders>
            <w:vAlign w:val="center"/>
          </w:tcPr>
          <w:p w14:paraId="7BCA8B78"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A2系統思考與解決問題</w:t>
            </w:r>
          </w:p>
          <w:p w14:paraId="2455873C"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B3藝術涵養與美感素養</w:t>
            </w:r>
          </w:p>
          <w:p w14:paraId="0031E064"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C1道德實踐與公民意識</w:t>
            </w:r>
          </w:p>
          <w:p w14:paraId="147A1CC5"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C3多元文化與國際理解</w:t>
            </w:r>
          </w:p>
        </w:tc>
        <w:tc>
          <w:tcPr>
            <w:tcW w:w="7822" w:type="dxa"/>
            <w:vAlign w:val="center"/>
          </w:tcPr>
          <w:p w14:paraId="2BAE6D23"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活動四：學習當個好鄰居</w:t>
            </w:r>
          </w:p>
          <w:p w14:paraId="5D9DA91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一、閱讀與問答</w:t>
            </w:r>
          </w:p>
          <w:p w14:paraId="046BDCE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教師引導學生閱讀課本第16～17頁，並共同檢視跨頁圖的情境。詢問學生從這張圖中，看到了什麼？他們為什麼要這麼做？ </w:t>
            </w:r>
          </w:p>
          <w:p w14:paraId="39072B3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妮妮說自己九點以後就不練習吹直笛，以免吵到鄰居；亨利在進出樓下大門時，會隨手關門，保護住家及鄰居的安全；小文看到鄰居時，都會主動打招呼，因為和鄰居打招呼是基本的禮貌；皮皮會和鄰居分享媽媽做的小點心，和鄰居維持友好關係；琪琪的媽媽如果臨時有事時，會請隔壁奶奶暫時照顧一下琪琪，因為琪琪的親戚都住得遠，所以媽媽有事時會拜託鄰居幫忙。）</w:t>
            </w:r>
          </w:p>
          <w:p w14:paraId="6311C2E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二、分組討論</w:t>
            </w:r>
          </w:p>
          <w:p w14:paraId="3B6E332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全班分組討論，想出2個幫助鄰居、且要對鄰居友善、有禮貌的理由，寫在海報紙上。</w:t>
            </w:r>
          </w:p>
          <w:p w14:paraId="0DACBA2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三、分組發表</w:t>
            </w:r>
          </w:p>
          <w:p w14:paraId="366E4E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各組派一位學生發表討論的結果，教師將海報展示在黑板上，讓全班都看得見。</w:t>
            </w:r>
          </w:p>
          <w:p w14:paraId="40C0808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四、習作習寫</w:t>
            </w:r>
          </w:p>
          <w:p w14:paraId="3410815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請學生打開習作，根據之前回家調查的答案，完成第一單元①。</w:t>
            </w:r>
          </w:p>
          <w:p w14:paraId="783F5B9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五、統整</w:t>
            </w:r>
          </w:p>
          <w:p w14:paraId="31AABB4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1.你認為「遠親不如近鄰」這句話對嗎？為什麼？</w:t>
            </w:r>
          </w:p>
          <w:p w14:paraId="7DDE740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2.你願意當個好鄰居嗎？為什麼？</w:t>
            </w:r>
          </w:p>
        </w:tc>
        <w:tc>
          <w:tcPr>
            <w:tcW w:w="1418" w:type="dxa"/>
            <w:vAlign w:val="center"/>
          </w:tcPr>
          <w:p w14:paraId="5A15C1A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0FB200D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3AD769F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7509CAA0"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【人權教育】</w:t>
            </w:r>
          </w:p>
        </w:tc>
      </w:tr>
      <w:tr w:rsidR="00D529AE" w14:paraId="045AA963" w14:textId="77777777" w:rsidTr="00737DAF">
        <w:trPr>
          <w:trHeight w:val="553"/>
        </w:trPr>
        <w:tc>
          <w:tcPr>
            <w:tcW w:w="671" w:type="dxa"/>
            <w:vAlign w:val="center"/>
          </w:tcPr>
          <w:p w14:paraId="481FC394"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t>第三週</w:t>
            </w:r>
          </w:p>
        </w:tc>
        <w:tc>
          <w:tcPr>
            <w:tcW w:w="1417" w:type="dxa"/>
            <w:vAlign w:val="center"/>
          </w:tcPr>
          <w:p w14:paraId="059ED5D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第一單元 我居住的地方</w:t>
            </w:r>
          </w:p>
          <w:p w14:paraId="397E611D"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 探訪我的社區</w:t>
            </w:r>
          </w:p>
        </w:tc>
        <w:tc>
          <w:tcPr>
            <w:tcW w:w="1250" w:type="dxa"/>
            <w:tcBorders>
              <w:right w:val="single" w:sz="4" w:space="0" w:color="auto"/>
            </w:tcBorders>
            <w:vAlign w:val="center"/>
          </w:tcPr>
          <w:p w14:paraId="40605E5E"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A2系統思考與解決問題</w:t>
            </w:r>
          </w:p>
          <w:p w14:paraId="4C1104E7"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B3藝術涵養與美感素養</w:t>
            </w:r>
          </w:p>
          <w:p w14:paraId="43F5FA12"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C1道德實踐與公民意識</w:t>
            </w:r>
          </w:p>
          <w:p w14:paraId="4E874A72"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C3多元文化與國際理解</w:t>
            </w:r>
          </w:p>
        </w:tc>
        <w:tc>
          <w:tcPr>
            <w:tcW w:w="7822" w:type="dxa"/>
            <w:vAlign w:val="center"/>
          </w:tcPr>
          <w:p w14:paraId="373FE350"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活動一：認識居住的社區</w:t>
            </w:r>
          </w:p>
          <w:p w14:paraId="29003D1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0935859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教師引導學生閱讀課本第18～19頁。指導學生認識村（里），再以分組的方式進行。</w:t>
            </w:r>
          </w:p>
          <w:p w14:paraId="65519AB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二、觀賞影片與認識地圖</w:t>
            </w:r>
          </w:p>
          <w:p w14:paraId="06AA0B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1.教師播放影片「認識居住的社區」。</w:t>
            </w:r>
          </w:p>
          <w:p w14:paraId="448F66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2.教師帶領學生一起看地圖。</w:t>
            </w:r>
          </w:p>
          <w:p w14:paraId="4C612CD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3.學生依據教師要求，找到地圖上的標的物，例如：學校、商店、公園等。</w:t>
            </w:r>
          </w:p>
          <w:p w14:paraId="4701313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三、讀圖與分組討論</w:t>
            </w:r>
          </w:p>
          <w:p w14:paraId="13C98B9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1.教師請每組學生在地圖上找到自己居住的村（里）。</w:t>
            </w:r>
          </w:p>
          <w:p w14:paraId="35FC97F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2.各組學生能討論出學校是屬於哪個鄉、鎮、市、區，哪個村（里）。</w:t>
            </w:r>
          </w:p>
          <w:p w14:paraId="365F9BF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四、閱讀</w:t>
            </w:r>
          </w:p>
          <w:p w14:paraId="0CEFA23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教師引導學生閱讀課本第20～21頁，說明社區可能會舉辦的活動。</w:t>
            </w:r>
          </w:p>
          <w:p w14:paraId="602EA3A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（會舉辦旅遊活動、健康檢查活動、社區讀書會、表演活動、巡守隊、節慶活動或資源回收等活動。）</w:t>
            </w:r>
          </w:p>
          <w:p w14:paraId="7849BDD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五、分組討論</w:t>
            </w:r>
          </w:p>
          <w:p w14:paraId="400508C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請各組討論</w:t>
            </w:r>
          </w:p>
          <w:p w14:paraId="1C2F415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1.自己居住的社區會舉辦哪些活動？</w:t>
            </w:r>
          </w:p>
          <w:p w14:paraId="5BEB830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2.社區辦理活動可以達到哪些目的或對社區有什麼好處？請寫在小白板上。</w:t>
            </w:r>
          </w:p>
          <w:p w14:paraId="750E48C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（參考課本第20～21頁課文及圖說。）</w:t>
            </w:r>
          </w:p>
          <w:p w14:paraId="400B050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六、分組發表</w:t>
            </w:r>
          </w:p>
          <w:p w14:paraId="01CDF99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1.小組依序上臺發表自己組別討論出的答案。</w:t>
            </w:r>
          </w:p>
          <w:p w14:paraId="55EC502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2.教師進行必要的修正與統整。</w:t>
            </w:r>
          </w:p>
          <w:p w14:paraId="65CC84A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七、統整</w:t>
            </w:r>
          </w:p>
          <w:p w14:paraId="720A9F6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1.你喜歡社區辦理的哪些活動？為什麼？</w:t>
            </w:r>
          </w:p>
          <w:p w14:paraId="1C9272B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2.你希望社區還可以辦理哪些活動？為什麼？</w:t>
            </w:r>
          </w:p>
          <w:p w14:paraId="39468103"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活動二：尊重不同的文化</w:t>
            </w:r>
          </w:p>
          <w:p w14:paraId="60D016F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一、閱讀與問答</w:t>
            </w:r>
          </w:p>
          <w:p w14:paraId="2A0E21D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教師引導學生閱讀課本第22～23頁，並共同檢視跨頁圖的情境，詢問學生：</w:t>
            </w:r>
          </w:p>
          <w:p w14:paraId="7B35886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1.從這張圖中，看到了什麼？</w:t>
            </w:r>
          </w:p>
          <w:p w14:paraId="4FBEB9F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（健康社區辦理聯歡活動，有許多居民共同參與，社區擺了許多攤位，包括飲食、健康檢查、二手物品義賣，還有表演活動等。）</w:t>
            </w:r>
          </w:p>
          <w:p w14:paraId="62F073B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2.社區在辦理什麼活動？</w:t>
            </w:r>
          </w:p>
          <w:p w14:paraId="3D944EE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（健康社區辦理聯歡活動，有許多居民共同參與，社區擺了許多攤位，包括飲食、健康檢查、二手物品義賣，還有表演活動等。）</w:t>
            </w:r>
          </w:p>
          <w:p w14:paraId="7DA3034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3.社區如何辦理這項活動？</w:t>
            </w:r>
          </w:p>
          <w:p w14:paraId="71C27A9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（可能由里長或社區發展委員會舉辦，邀請醫療院所辦理健康檢查、邀請社區的團體進行表演，並請居民自願提供飲食攤位等。）</w:t>
            </w:r>
          </w:p>
          <w:p w14:paraId="4CE5AF9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4.你參加過哪些類似的活動？</w:t>
            </w:r>
          </w:p>
          <w:p w14:paraId="228F4C9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（學生依實際狀況發表。）</w:t>
            </w:r>
          </w:p>
          <w:p w14:paraId="6E7A10E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5.你吃過哪些不同族群特有的食物？</w:t>
            </w:r>
          </w:p>
          <w:p w14:paraId="5BE8264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（學生依實際狀況發表。）</w:t>
            </w:r>
          </w:p>
          <w:p w14:paraId="7411EF1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二、觀賞影片</w:t>
            </w:r>
          </w:p>
          <w:p w14:paraId="6F0F7D5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播放影片「不吃豬肉的宗教―伊斯蘭教」</w:t>
            </w:r>
          </w:p>
          <w:p w14:paraId="4048167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三、說明</w:t>
            </w:r>
          </w:p>
          <w:p w14:paraId="2893E04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1.教師說明解釋什麼是文化差異。</w:t>
            </w:r>
          </w:p>
          <w:p w14:paraId="4C0FCAF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文化差異」係指人類不同地區的文化差別，或文化在程度上的差距。在多元文化間，有文化的差異性存在，但要彼此尊重其差異性，因此文化相對論者最為尊重文化差異的事實。英國功能學派的人類學家馬林諾斯基（</w:t>
            </w:r>
            <w:proofErr w:type="spellStart"/>
            <w:r w:rsidRPr="001408D1">
              <w:rPr>
                <w:rFonts w:ascii="標楷體" w:eastAsia="標楷體" w:hAnsi="標楷體" w:cs="新細明體" w:hint="eastAsia"/>
                <w:color w:val="000000"/>
                <w:sz w:val="26"/>
                <w:szCs w:val="20"/>
              </w:rPr>
              <w:t>Bronslaw</w:t>
            </w:r>
            <w:proofErr w:type="spellEnd"/>
            <w:r w:rsidRPr="001408D1">
              <w:rPr>
                <w:rFonts w:ascii="標楷體" w:eastAsia="標楷體" w:hAnsi="標楷體" w:cs="新細明體" w:hint="eastAsia"/>
                <w:color w:val="000000"/>
                <w:sz w:val="26"/>
                <w:szCs w:val="20"/>
              </w:rPr>
              <w:t xml:space="preserve"> Malinowski，西元1884年～1942年）認為：文化形成差異，最主要因素是種族的關係，因為種族與種族之間有差異，所以也形成文化差異。此外，物質設備、精神方面、語言、社會組織等，也是造成文化差異的原因。後來的文化人類學家，例如：克婁伯（A.L. Kroeber）、克魯孔（C. Kluckhohn）等人，認為文化的差異是由於：</w:t>
            </w:r>
          </w:p>
          <w:p w14:paraId="14EAA1B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1.歷史與地理的差異。</w:t>
            </w:r>
          </w:p>
          <w:p w14:paraId="084B2C4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2.種族、經濟、社會的因素。</w:t>
            </w:r>
          </w:p>
          <w:p w14:paraId="46EF1D4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3.由人類的創造性造成的差異。</w:t>
            </w:r>
          </w:p>
          <w:p w14:paraId="5E42F31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以上三點中，以第三點最為重要，因為文化是人類所創造，由於人類創造力的大小而形成文化差異。資料來源：國立教育研究院，教</w:t>
            </w:r>
            <w:r w:rsidRPr="001408D1">
              <w:rPr>
                <w:rFonts w:ascii="標楷體" w:eastAsia="標楷體" w:hAnsi="標楷體" w:cs="新細明體" w:hint="eastAsia"/>
                <w:color w:val="000000"/>
                <w:sz w:val="26"/>
                <w:szCs w:val="20"/>
              </w:rPr>
              <w:lastRenderedPageBreak/>
              <w:t>育大辭書。）</w:t>
            </w:r>
          </w:p>
          <w:p w14:paraId="4974084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2.教師引導學生從圖中找出因為不同地區造成的文化差異。</w:t>
            </w:r>
          </w:p>
          <w:p w14:paraId="036E669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四、分組討論</w:t>
            </w:r>
          </w:p>
          <w:p w14:paraId="3D6327D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全班分組討論以下的問題，並將答案寫在海報紙上：</w:t>
            </w:r>
          </w:p>
          <w:p w14:paraId="1FFC53A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1.從圖中可以看出哪些文化差異？</w:t>
            </w:r>
          </w:p>
          <w:p w14:paraId="2E21DA6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(1)嘉家請莎莉吃豬肉，莎莉因宗教信仰緣故不吃豬肉，嘉家若明知還故意請莎莉吃，那就是不尊重別人的文化。莎莉不吃豬肉，對喜歡吃客家鹹豬肉的嘉家來說，就是一種文化差異。</w:t>
            </w:r>
          </w:p>
          <w:p w14:paraId="63C465C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(2)加拿大的薯條是在炸好的薯條淋上醬汁，和皮皮習慣吃外表又酥又脆的薯條不同，所以他不想吃。這種因薯條吃法不一樣的差異，也是一種文化差異。</w:t>
            </w:r>
          </w:p>
          <w:p w14:paraId="008069C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(3)娃郁身穿泰雅族的傳統服飾，社區裡的小朋友因為沒見過，且跟平時穿的衣服樣式不一樣，所以覺得很特別、很漂亮，因文化不同而造成服飾的不同，也是一種文化差異。</w:t>
            </w:r>
          </w:p>
          <w:p w14:paraId="5966571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(4)越南春捲和臺灣人習慣吃的春捲不一樣，所以社區裡的小朋友在攤位前告訴大家，讓沒吃過的人有心理準備，或引起社區民眾的好奇心，體驗不一樣的春捲。兩種不同的春捲，就是一種文化差異。</w:t>
            </w:r>
          </w:p>
          <w:p w14:paraId="462749B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(5)有人因為宗教或健康因素選擇吃素，吃素和吃葷的不同也是一種文化差異。</w:t>
            </w:r>
          </w:p>
          <w:p w14:paraId="6C43162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2.面對不同的文化，我們要有什麼態度？</w:t>
            </w:r>
          </w:p>
          <w:p w14:paraId="64B5532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(1)面對不同的文化，要有尊重的態度。對於不同的</w:t>
            </w:r>
            <w:r>
              <w:rPr>
                <w:rFonts w:ascii="標楷體" w:eastAsia="標楷體" w:hAnsi="標楷體" w:cs="新細明體" w:hint="eastAsia"/>
                <w:color w:val="000000"/>
                <w:sz w:val="26"/>
                <w:szCs w:val="20"/>
              </w:rPr>
              <w:t>文化，應該先了解文化背後的原因，不應任意批評，這樣才是尊重。</w:t>
            </w:r>
          </w:p>
          <w:p w14:paraId="1B448E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(2)面對不同的文化，也有可能是欣賞，例如：娃郁的泰雅族服裝就被認為很漂亮。</w:t>
            </w:r>
          </w:p>
          <w:p w14:paraId="3020B9E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(3)面對不同的文化，也可以試著嘗試或接受，例如：看到素食好像很吸引人，便決定吃看看，若還是覺得不習慣，至少嘗試學習了解不同的飲食文化。</w:t>
            </w:r>
          </w:p>
          <w:p w14:paraId="7289106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五、分組發表</w:t>
            </w:r>
          </w:p>
          <w:p w14:paraId="0F47742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1.小組依序上臺發表自己組別討論出的答案。</w:t>
            </w:r>
          </w:p>
          <w:p w14:paraId="433F8DC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2.教師進行必要的修正與統整。</w:t>
            </w:r>
          </w:p>
          <w:p w14:paraId="782ED91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六、統整</w:t>
            </w:r>
          </w:p>
          <w:p w14:paraId="384A4FD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1.你居住的社區裡也有許多和你不同文化的人嗎？你應該如何和他們互動？</w:t>
            </w:r>
          </w:p>
          <w:p w14:paraId="15E5F64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2.參加社區裡的活動時，要注意哪些事情？</w:t>
            </w:r>
          </w:p>
          <w:p w14:paraId="3224B47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（請學生於假日時，和家人一同探訪社區裡的公共場所，或訪問家人在公共場所參加活動的經驗，將答案簡要記錄在紙上，下一節課</w:t>
            </w:r>
            <w:r w:rsidRPr="001408D1">
              <w:rPr>
                <w:rFonts w:ascii="標楷體" w:eastAsia="標楷體" w:hAnsi="標楷體" w:cs="新細明體" w:hint="eastAsia"/>
                <w:color w:val="000000"/>
                <w:sz w:val="26"/>
                <w:szCs w:val="20"/>
              </w:rPr>
              <w:lastRenderedPageBreak/>
              <w:t>要寫在習作上。）</w:t>
            </w:r>
          </w:p>
        </w:tc>
        <w:tc>
          <w:tcPr>
            <w:tcW w:w="1418" w:type="dxa"/>
            <w:vAlign w:val="center"/>
          </w:tcPr>
          <w:p w14:paraId="452D04F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6B2349B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43D1071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4508F98F"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【人權教育】</w:t>
            </w:r>
          </w:p>
        </w:tc>
      </w:tr>
      <w:tr w:rsidR="00D529AE" w14:paraId="3D0CBA47" w14:textId="77777777" w:rsidTr="00737DAF">
        <w:trPr>
          <w:trHeight w:val="1827"/>
        </w:trPr>
        <w:tc>
          <w:tcPr>
            <w:tcW w:w="671" w:type="dxa"/>
            <w:vAlign w:val="center"/>
          </w:tcPr>
          <w:p w14:paraId="2520E48D"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第四週</w:t>
            </w:r>
          </w:p>
        </w:tc>
        <w:tc>
          <w:tcPr>
            <w:tcW w:w="1417" w:type="dxa"/>
            <w:vAlign w:val="center"/>
          </w:tcPr>
          <w:p w14:paraId="79ECC7CA"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第一單元 我居住的地方、第二單元 生活的空間</w:t>
            </w:r>
          </w:p>
          <w:p w14:paraId="0BB9970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 探訪我的社區、第一課 都市的生活空間</w:t>
            </w:r>
          </w:p>
        </w:tc>
        <w:tc>
          <w:tcPr>
            <w:tcW w:w="1250" w:type="dxa"/>
            <w:tcBorders>
              <w:right w:val="single" w:sz="4" w:space="0" w:color="auto"/>
            </w:tcBorders>
            <w:vAlign w:val="center"/>
          </w:tcPr>
          <w:p w14:paraId="69E3D11D"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A2系統思考與解決問題</w:t>
            </w:r>
          </w:p>
          <w:p w14:paraId="63DA431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B1符號運用與溝通表達</w:t>
            </w:r>
          </w:p>
          <w:p w14:paraId="474D99DC"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B3藝術涵養與美感素養</w:t>
            </w:r>
          </w:p>
          <w:p w14:paraId="07145D19"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C1道德實踐與公民意識</w:t>
            </w:r>
          </w:p>
          <w:p w14:paraId="33444932"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color w:val="000000"/>
                <w:sz w:val="26"/>
                <w:szCs w:val="20"/>
              </w:rPr>
              <w:t>C3多元文化與國際理解</w:t>
            </w:r>
          </w:p>
        </w:tc>
        <w:tc>
          <w:tcPr>
            <w:tcW w:w="7822" w:type="dxa"/>
            <w:vAlign w:val="center"/>
          </w:tcPr>
          <w:p w14:paraId="5DB8D715"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活動三：社區的活動場所</w:t>
            </w:r>
          </w:p>
          <w:p w14:paraId="17202B4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一、閱讀與問答</w:t>
            </w:r>
          </w:p>
          <w:p w14:paraId="4828224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教師引導學生閱讀課本第24～25頁，並共同檢視兩頁的圖片。詢問學生曾經去過這些地方嗎？去那裡做什麼？跟誰一起去？</w:t>
            </w:r>
          </w:p>
          <w:p w14:paraId="46B8949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（學生依實際狀況發表。）</w:t>
            </w:r>
          </w:p>
          <w:p w14:paraId="3229AD5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二、觀賞影片</w:t>
            </w:r>
          </w:p>
          <w:p w14:paraId="03ECA55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教師播放影片「認識居住地方的活動場所」。</w:t>
            </w:r>
          </w:p>
          <w:p w14:paraId="288F212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三、分組討論與報告</w:t>
            </w:r>
          </w:p>
          <w:p w14:paraId="15F7409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1.全班分組討論下面問題，並將答案以表格方式寫在海報紙上：</w:t>
            </w:r>
          </w:p>
          <w:p w14:paraId="4974B00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2.社區裡有哪些活動場所？可以做哪些活動？</w:t>
            </w:r>
          </w:p>
          <w:p w14:paraId="1C91BC9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（學生依實際狀況發表或參考課本中的圖片及圖說。例如：圖書館可以借閱或閱讀書籍，也可以看報紙或自修，菜市場可以買賣物品，學校提供學生上課及活動，假日時也會有附近居民來學校運動及活動等。）</w:t>
            </w:r>
          </w:p>
          <w:p w14:paraId="1DFD6B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3.這些活動場所主要都是哪些人在使用？</w:t>
            </w:r>
          </w:p>
          <w:p w14:paraId="1E1BEF6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（學生依實際狀況發表。）</w:t>
            </w:r>
          </w:p>
          <w:p w14:paraId="30BD35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4.各組依序上臺報告。</w:t>
            </w:r>
          </w:p>
          <w:p w14:paraId="65C45BC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5.教師將學生的答案做必要的補充。</w:t>
            </w:r>
          </w:p>
          <w:p w14:paraId="39017DE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四、社區踏查、訪問與習作習寫</w:t>
            </w:r>
          </w:p>
          <w:p w14:paraId="094862B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學生在課前進行社區踏查，調查或訪問家人社區的活動場所。於課堂上請學生根據探訪社區或訪問結果以及討論內容完成習作第一單元②。</w:t>
            </w:r>
          </w:p>
          <w:p w14:paraId="38FEA3E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五、統整</w:t>
            </w:r>
          </w:p>
          <w:p w14:paraId="1BE27D9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到社區的活動場所參加活動後要怎麼做，才是愛護社區的表現？</w:t>
            </w:r>
          </w:p>
          <w:p w14:paraId="5AF96EFC"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活動四：我愛我的社區</w:t>
            </w:r>
          </w:p>
          <w:p w14:paraId="2E23A4E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一、觀賞影片</w:t>
            </w:r>
          </w:p>
          <w:p w14:paraId="287AB0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教師播放影片「我愛社區」。</w:t>
            </w:r>
          </w:p>
          <w:p w14:paraId="05CD270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二、閱讀與問答</w:t>
            </w:r>
          </w:p>
          <w:p w14:paraId="2A5EC3F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26～27頁，並共同檢視兩頁的圖片。詢問學生曾經做過哪些服務？在哪裡從事服務活動？跟誰一起去？（學生依實際狀況發表。例如：我和家人去社區的資源回收站進行資源回收；我和同學在老師的帶領下共同打掃人行道，我們會把學校美勞課做的作品；由老師帶我們一起布置社區、美化社區；我會參加社區舉辦的關懷老人活動，利用假日陪伴老人等。）</w:t>
            </w:r>
          </w:p>
          <w:p w14:paraId="109153D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三、探究活動：我關心我住的社區</w:t>
            </w:r>
          </w:p>
          <w:p w14:paraId="324B43C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教師先舉例說明，以放置良心傘為例子，並以心智圖方式，完整地將活動前中後的過程呈現。(心智圖如後)</w:t>
            </w:r>
          </w:p>
          <w:p w14:paraId="0C73810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1.步驟一－觀察：仔細觀察社區的環境。</w:t>
            </w:r>
          </w:p>
          <w:p w14:paraId="462AE18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想想看，我們居住的社區有哪些地方可以更整潔美觀、社區鄰居彼此可以更熟悉，或者可以讓社區居民生活更方便？教師以放置良心傘為例進行說明。</w:t>
            </w:r>
          </w:p>
          <w:p w14:paraId="761B0A6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2.步驟二－構想：如何讓社區居民更方便，或如何讓社區環境更美觀？</w:t>
            </w:r>
          </w:p>
          <w:p w14:paraId="0669FB4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看到有人下雨天沒帶傘時，我們可以怎麼做？教師可舉例在一些地方放置良心傘，供居民方便使用。(或是教師可以再舉其他例子：如果想讓社區更清潔，學生也可以參與社區環保隊或發展協會的清掃活動；如果想讓社區更美觀，學生可以請村（里）長協助，幫忙在空地上種植花草；如果想要社區居民更熟悉彼此，可以建議村（里）長或社區發展協會辦理活動。「建議」也可以是探究活動中很重要的部分。)</w:t>
            </w:r>
          </w:p>
          <w:p w14:paraId="2AD912E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3.步驟三－請教。</w:t>
            </w:r>
          </w:p>
          <w:p w14:paraId="64B61DE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分組討論及請教師長或村（里）長。例如：想要在村（里）長辦公室或村里民活動中心放置良心傘，就應該先詢問村（里）長辦公室的工作人員等。如要放在其他的地方，也可以先和師長們討論。</w:t>
            </w:r>
          </w:p>
          <w:p w14:paraId="39A5EA6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4.步驟四－提出想法並進行規畫。</w:t>
            </w:r>
          </w:p>
          <w:p w14:paraId="2D1F4AB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(1)如果要放置良心傘，那就要開始規畫良心傘從哪裡來？（募傘、募款，還是用自己的零用錢買等。）(2)募傘的對象可以是學校的同學，或是社區居民等。</w:t>
            </w:r>
          </w:p>
          <w:p w14:paraId="24811BC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(3)有了傘之後，會不會有居民拿了就不歸還？有可能需要做告示或宣傳，提醒使用者要歸還，方便下一個需要的人使用。</w:t>
            </w:r>
          </w:p>
          <w:p w14:paraId="081372F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5.步驟五－執行與反思。</w:t>
            </w:r>
          </w:p>
          <w:p w14:paraId="6D2E471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活動結束後，進行分享在此活動中學習到了什麼，或是反思在活動中是否有需要改進或不足的地方。</w:t>
            </w:r>
          </w:p>
          <w:p w14:paraId="236B3E7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四、分組報告</w:t>
            </w:r>
          </w:p>
          <w:p w14:paraId="64490D2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1.各組依序上臺報告探究活動的規畫。</w:t>
            </w:r>
          </w:p>
          <w:p w14:paraId="618AD03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2.教師將學生的答案做補充及提醒，社區服務時應注意的事項。</w:t>
            </w:r>
          </w:p>
          <w:p w14:paraId="25636EA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五、統整</w:t>
            </w:r>
          </w:p>
          <w:p w14:paraId="7299DDB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1.為什麼要服務社區？</w:t>
            </w:r>
          </w:p>
          <w:p w14:paraId="13DC249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2.服務社區對自己有什麼好處？</w:t>
            </w:r>
          </w:p>
          <w:p w14:paraId="7F740CEA" w14:textId="77777777" w:rsidR="00D529AE" w:rsidRPr="001408D1" w:rsidRDefault="00D529AE" w:rsidP="00EE0AD9">
            <w:pPr>
              <w:spacing w:line="260" w:lineRule="exact"/>
              <w:rPr>
                <w:sz w:val="20"/>
                <w:szCs w:val="20"/>
              </w:rPr>
            </w:pPr>
          </w:p>
          <w:p w14:paraId="22207455"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lastRenderedPageBreak/>
              <w:t>活動一：鳥瞰都市地圖</w:t>
            </w:r>
          </w:p>
          <w:p w14:paraId="521B962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一、觀察與討論</w:t>
            </w:r>
          </w:p>
          <w:p w14:paraId="075C35A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教師引導學生觀察課本第30～31頁圖片：</w:t>
            </w:r>
          </w:p>
          <w:p w14:paraId="778224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1.請觀察房子的外型，並與同組同學分享你對房子外型的形容。</w:t>
            </w:r>
          </w:p>
          <w:p w14:paraId="56C6BE3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（高、矮／多、少／疏、密。）</w:t>
            </w:r>
          </w:p>
          <w:p w14:paraId="217D3AD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2.這些房子有什麼不同功能或可能是做什麼用的？</w:t>
            </w:r>
          </w:p>
          <w:p w14:paraId="5C47670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（可能是政府機關、住家、商店、工廠、學校、公車站、醫院或診所等。）</w:t>
            </w:r>
          </w:p>
          <w:p w14:paraId="3A4778D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3.請觀察道路的樣子，並與同組同學分享。</w:t>
            </w:r>
          </w:p>
          <w:p w14:paraId="62F3A40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（寬、窄／多、少。）</w:t>
            </w:r>
          </w:p>
          <w:p w14:paraId="37E864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4.你認識多少種不同類型的道路？</w:t>
            </w:r>
          </w:p>
          <w:p w14:paraId="696FF88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（高速公路、快速公路、一般道路、巷、弄。）</w:t>
            </w:r>
          </w:p>
          <w:p w14:paraId="079DDD5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二、比較</w:t>
            </w:r>
          </w:p>
          <w:p w14:paraId="4E3FF5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教師使用學校所在位置的Google earth地圖與課本情境圖做對比，請學生觀察：</w:t>
            </w:r>
          </w:p>
          <w:p w14:paraId="06AB5C7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1.對照課本圖片，請與自己學校附近建築與道路型態做比較。</w:t>
            </w:r>
          </w:p>
          <w:p w14:paraId="7705F4A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2.詢問學生，學校附近有什麼重要的建築是課本情境圖中缺少的？請學生將它補進課本圖片中，並分享此建築的重要性為何？</w:t>
            </w:r>
          </w:p>
          <w:p w14:paraId="3A886F5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1F23EBA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1.都市的建築有什麼特色？</w:t>
            </w:r>
          </w:p>
          <w:p w14:paraId="4014C62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2.都市的道路有什麼特色？</w:t>
            </w:r>
          </w:p>
          <w:p w14:paraId="7802A77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3.都市的交通有什麼特色？</w:t>
            </w:r>
          </w:p>
        </w:tc>
        <w:tc>
          <w:tcPr>
            <w:tcW w:w="1418" w:type="dxa"/>
            <w:vAlign w:val="center"/>
          </w:tcPr>
          <w:p w14:paraId="18E0B17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7F0505A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7EB6FFA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4D7AB329"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【人權教育】</w:t>
            </w:r>
          </w:p>
          <w:p w14:paraId="773811B8"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1B006BAB" w14:textId="77777777" w:rsidTr="00737DAF">
        <w:trPr>
          <w:trHeight w:val="1827"/>
        </w:trPr>
        <w:tc>
          <w:tcPr>
            <w:tcW w:w="671" w:type="dxa"/>
            <w:vAlign w:val="center"/>
          </w:tcPr>
          <w:p w14:paraId="2C530824"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第五週</w:t>
            </w:r>
          </w:p>
        </w:tc>
        <w:tc>
          <w:tcPr>
            <w:tcW w:w="1417" w:type="dxa"/>
            <w:vAlign w:val="center"/>
          </w:tcPr>
          <w:p w14:paraId="086C1876"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第二單元 生活的空間</w:t>
            </w:r>
          </w:p>
          <w:p w14:paraId="35F31001" w14:textId="77777777" w:rsidR="00D529AE" w:rsidRPr="001408D1" w:rsidRDefault="00D529AE" w:rsidP="001C3634">
            <w:pPr>
              <w:spacing w:line="260" w:lineRule="exact"/>
              <w:jc w:val="center"/>
              <w:rPr>
                <w:bCs/>
                <w:sz w:val="20"/>
                <w:szCs w:val="20"/>
              </w:rPr>
            </w:pPr>
            <w:r w:rsidRPr="001408D1">
              <w:rPr>
                <w:rFonts w:ascii="標楷體" w:eastAsia="標楷體" w:hAnsi="標楷體" w:cs="新細明體" w:hint="eastAsia"/>
                <w:bCs/>
                <w:color w:val="000000"/>
                <w:sz w:val="26"/>
                <w:szCs w:val="20"/>
              </w:rPr>
              <w:t>第一課 都市的生活空間、第二課 鄉村的生活空間</w:t>
            </w:r>
          </w:p>
        </w:tc>
        <w:tc>
          <w:tcPr>
            <w:tcW w:w="1250" w:type="dxa"/>
            <w:tcBorders>
              <w:right w:val="single" w:sz="4" w:space="0" w:color="auto"/>
            </w:tcBorders>
            <w:vAlign w:val="center"/>
          </w:tcPr>
          <w:p w14:paraId="48B9C57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19DA1F0F"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5FE64356"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活動二：都市的特色</w:t>
            </w:r>
          </w:p>
          <w:p w14:paraId="1FB21F9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0F73E76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教師引導學生閱讀課本第32頁課文及圖片。</w:t>
            </w:r>
          </w:p>
          <w:p w14:paraId="6C80858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二、共同討論</w:t>
            </w:r>
          </w:p>
          <w:p w14:paraId="198F473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都市的設施很多，這些設施分別提供哪些功能？</w:t>
            </w:r>
          </w:p>
          <w:p w14:paraId="28ACB5D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1.根據課本圖片及自己學校Google earth地圖，列出都市中的各項設施，並說出這些設施有哪些功能？</w:t>
            </w:r>
          </w:p>
          <w:p w14:paraId="04C7F7C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2.班級票選學生最喜歡的設施，並分享喜歡的原因。</w:t>
            </w:r>
          </w:p>
          <w:p w14:paraId="067979D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3.如果缺少哪一個設施會讓居民的生活感到最不便利？</w:t>
            </w:r>
          </w:p>
          <w:p w14:paraId="7D44F4B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（這個問題的用意是透過討論缺少時的不便利，來強調其重要性。）</w:t>
            </w:r>
          </w:p>
          <w:p w14:paraId="596C093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三、閱讀</w:t>
            </w:r>
          </w:p>
          <w:p w14:paraId="20AB220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1.教師引導學生閱讀課本第33頁課文及圖片。</w:t>
            </w:r>
          </w:p>
          <w:p w14:paraId="6045619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四、分組討論</w:t>
            </w:r>
          </w:p>
          <w:p w14:paraId="60BD27F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1.都市的交通工具很多，這些工具分別提供我們哪些功能呢？</w:t>
            </w:r>
          </w:p>
          <w:p w14:paraId="53B3B16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根據課本圖片及自己學校Google earth地圖，列出都市中的交通工具，並討論其使用上的差異性。</w:t>
            </w:r>
          </w:p>
          <w:p w14:paraId="2FA8D75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①討論項目可以根據學校所在地有哪些交通工具，先選擇再進行討論，如果對於捷運、輕軌較不熟悉可不討論。②使用功能的差異性方面，可讓學生倆倆比較看出其差異性，像是腳踏車與機車比較，機車與汽車比較。沒有標準答案，也可以讓學生分享自己搭乘的經驗。）</w:t>
            </w:r>
          </w:p>
          <w:p w14:paraId="7B59FD2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2.有這麼多交通工具，使得我們的生活非常便利，教師可舉學校附近的設施，請同學討論前往這個地點有多少交通工具可以選擇？</w:t>
            </w:r>
          </w:p>
          <w:p w14:paraId="46524F4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（教師可結合戶外教育，讓學生體驗交通工具的多元選擇。）</w:t>
            </w:r>
          </w:p>
          <w:p w14:paraId="5EB8765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3.交通工具帶來便利的生活，但有沒有哪些缺點呢？這些缺點可以如何改善？</w:t>
            </w:r>
          </w:p>
          <w:p w14:paraId="659FD04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五、統整</w:t>
            </w:r>
          </w:p>
          <w:p w14:paraId="3F05046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1.的公共設施有哪些特色？</w:t>
            </w:r>
          </w:p>
          <w:p w14:paraId="3E861B5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2.在都市的居民，可能使用哪些交通工具？</w:t>
            </w:r>
          </w:p>
          <w:p w14:paraId="39D3961F"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活動三：琪琪的都市生活</w:t>
            </w:r>
          </w:p>
          <w:p w14:paraId="053301F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一、課前規畫</w:t>
            </w:r>
          </w:p>
          <w:p w14:paraId="10DF77B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1.師提醒學生一週前開始觀察上學時經過的建築、設施與自然景觀。</w:t>
            </w:r>
          </w:p>
          <w:p w14:paraId="68005B2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2.前一個活動的學習，認識設施功能及對自身的影響。</w:t>
            </w:r>
          </w:p>
          <w:p w14:paraId="70B6DA4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3.假日到市區活動的內容，包含交通方式及前往的地點之功能。二、閱讀</w:t>
            </w:r>
          </w:p>
          <w:p w14:paraId="31E115E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1.引導學生閱讀課本第34～35頁課文及圖片。</w:t>
            </w:r>
          </w:p>
          <w:p w14:paraId="23125AF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2.你是琪琪，你會選擇哪一條上學路線，選擇的原因是什麼？</w:t>
            </w:r>
          </w:p>
          <w:p w14:paraId="1239A9D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（最短、可以經過雜貨店、可以經過公園。）</w:t>
            </w:r>
          </w:p>
          <w:p w14:paraId="4934DE8A" w14:textId="77777777" w:rsidR="00D529AE" w:rsidRPr="001408D1" w:rsidRDefault="00D529AE" w:rsidP="00EE0AD9">
            <w:pPr>
              <w:spacing w:line="260" w:lineRule="exact"/>
            </w:pPr>
            <w:r w:rsidRPr="001408D1">
              <w:rPr>
                <w:rFonts w:ascii="標楷體" w:eastAsia="標楷體" w:hAnsi="標楷體" w:cs="新細明體" w:hint="eastAsia"/>
                <w:color w:val="000000"/>
                <w:sz w:val="26"/>
                <w:szCs w:val="20"/>
              </w:rPr>
              <w:t>3.想想看，你上學的時候有幾條路線可以選，你最喜歡哪一條路線，喜歡的原因是什麼</w:t>
            </w:r>
            <w:r w:rsidRPr="001408D1">
              <w:rPr>
                <w:rFonts w:ascii="標楷體" w:eastAsia="標楷體" w:hAnsi="標楷體" w:cs="新細明體" w:hint="eastAsia"/>
                <w:bCs/>
                <w:color w:val="000000"/>
                <w:sz w:val="26"/>
                <w:szCs w:val="20"/>
              </w:rPr>
              <w:t>？</w:t>
            </w:r>
          </w:p>
          <w:p w14:paraId="0C4A3A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四、記錄</w:t>
            </w:r>
          </w:p>
          <w:p w14:paraId="16B8454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1.建築</w:t>
            </w:r>
          </w:p>
          <w:p w14:paraId="364661E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（※若學生由家長接送上下學，要特別請學生多觀察周遭景物。）</w:t>
            </w:r>
          </w:p>
          <w:p w14:paraId="45269BB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2.自然景觀</w:t>
            </w:r>
          </w:p>
          <w:p w14:paraId="7531335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3.假日活動紀錄</w:t>
            </w:r>
          </w:p>
          <w:p w14:paraId="7B8B8BB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※如果學生沒有假日出遊的經驗，教師可引導學生記錄戶外教育的內容。</w:t>
            </w:r>
          </w:p>
          <w:p w14:paraId="337BAF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五、分類</w:t>
            </w:r>
          </w:p>
          <w:p w14:paraId="2B11D1C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將學生住家附近的商店進行分類，可依食衣住行育樂等項目進行分類，並討論各個商店對日常生活的重要性。</w:t>
            </w:r>
          </w:p>
          <w:p w14:paraId="65A9C39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六、習作習寫―繪製自己的生活地圖</w:t>
            </w:r>
          </w:p>
          <w:p w14:paraId="3CC255B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1.畫出自己的家</w:t>
            </w:r>
          </w:p>
          <w:p w14:paraId="065E6A9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（五層樓以下的公寓、高樓層的大樓、透天獨棟建築）</w:t>
            </w:r>
          </w:p>
          <w:p w14:paraId="6F2B6C3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2.畫出住家周圍的道路，除了呈現道路的寬窄之外，可以請學生記錄他通常走這一條路去什麼地方。</w:t>
            </w:r>
          </w:p>
          <w:p w14:paraId="6FE403A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（地點對自身的意義性，例如：前往奶奶家的路）</w:t>
            </w:r>
          </w:p>
          <w:p w14:paraId="196DE19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3.畫出住家周圍的設施。如果學生居住於學區內，建議讓學生畫出自己上學的路，及路途中會經過的設施。</w:t>
            </w:r>
          </w:p>
          <w:p w14:paraId="2773F3F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（配合上述短文的內容）</w:t>
            </w:r>
          </w:p>
          <w:p w14:paraId="2662EE4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4.小組內分享學生繪製的地圖，並請同組學生給予評價（1～5顆星）或文字回饋。</w:t>
            </w:r>
          </w:p>
          <w:p w14:paraId="3C5AC479" w14:textId="77777777" w:rsidR="00D529AE" w:rsidRPr="001408D1" w:rsidRDefault="00D529AE" w:rsidP="00EE0AD9">
            <w:pPr>
              <w:spacing w:line="260" w:lineRule="exact"/>
              <w:rPr>
                <w:sz w:val="20"/>
                <w:szCs w:val="20"/>
              </w:rPr>
            </w:pPr>
          </w:p>
          <w:p w14:paraId="01302AC8"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活動一：鳥瞰鄉村地圖</w:t>
            </w:r>
          </w:p>
          <w:p w14:paraId="2FE5DF7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一、觀察與討論</w:t>
            </w:r>
          </w:p>
          <w:p w14:paraId="20B9F9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請學生觀察課本第36～37頁圖片</w:t>
            </w:r>
          </w:p>
          <w:p w14:paraId="19A0988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1.請觀察房子的外型，並與同組同學分享你對房子外型的形容。</w:t>
            </w:r>
          </w:p>
          <w:p w14:paraId="410746A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（高、矮／多、少／疏、密。）</w:t>
            </w:r>
          </w:p>
          <w:p w14:paraId="4F2F00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2.這些房子的數量與功能，與都市中的建築有什麼差異？</w:t>
            </w:r>
          </w:p>
          <w:p w14:paraId="592D3FF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3.請觀察道路的樣子，並與同組同學分享。</w:t>
            </w:r>
          </w:p>
          <w:p w14:paraId="37FC5E5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（寬、窄／多、少。）</w:t>
            </w:r>
          </w:p>
          <w:p w14:paraId="67BD22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4.回想一下你的鄉村生活經驗，道路的便利性如何？你可以很容易的到達每一個地方，還是常需要繞路？</w:t>
            </w:r>
          </w:p>
          <w:p w14:paraId="5DDBA73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二、比較</w:t>
            </w:r>
          </w:p>
          <w:p w14:paraId="4EABD97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教師使用課本第30～31頁的都市鳥瞰圖與第36～37頁的鄉村鳥瞰圖做比較，請學生觀察下列問題。</w:t>
            </w:r>
          </w:p>
          <w:p w14:paraId="31C3030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1.對照課本兩張圖片，請比較其建築與道路型態。</w:t>
            </w:r>
          </w:p>
          <w:p w14:paraId="2156DD2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（如果教師的學校在鄉村，可以跟第一節課的內容交換，第一節課比較都市與鄉村鳥瞰圖，這一節課比較課本與學校附近空照圖。）</w:t>
            </w:r>
          </w:p>
          <w:p w14:paraId="1C6E3BC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2.回想你的鄉村生活有什麼重要的建築或設施是課本情境圖中缺少的，請把它補進課本圖片中，並與同學分享此建築的重要性為何？</w:t>
            </w:r>
          </w:p>
          <w:p w14:paraId="4BF8977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1AD6827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1.鄉村的建築有什麼特色？</w:t>
            </w:r>
          </w:p>
          <w:p w14:paraId="32582D2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2.鄉村的道路有什麼特色？</w:t>
            </w:r>
          </w:p>
          <w:p w14:paraId="7BCA13A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3.鄉村的設施有哪些用途？</w:t>
            </w:r>
          </w:p>
        </w:tc>
        <w:tc>
          <w:tcPr>
            <w:tcW w:w="1418" w:type="dxa"/>
            <w:vAlign w:val="center"/>
          </w:tcPr>
          <w:p w14:paraId="1260D49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27C9A16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7D424E8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73CC5867"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p w14:paraId="016857E4" w14:textId="77777777" w:rsidR="00D529AE" w:rsidRPr="001408D1" w:rsidRDefault="00D529AE" w:rsidP="00EE0AD9">
            <w:pPr>
              <w:spacing w:line="260" w:lineRule="exact"/>
              <w:rPr>
                <w:rFonts w:eastAsiaTheme="minorEastAsia"/>
                <w:sz w:val="20"/>
                <w:szCs w:val="20"/>
              </w:rPr>
            </w:pPr>
            <w:r>
              <w:rPr>
                <w:rFonts w:ascii="標楷體" w:eastAsia="標楷體" w:hAnsi="標楷體" w:cs="新細明體" w:hint="eastAsia"/>
                <w:color w:val="000000"/>
                <w:sz w:val="26"/>
                <w:szCs w:val="20"/>
              </w:rPr>
              <w:t>【</w:t>
            </w:r>
            <w:r w:rsidRPr="001408D1">
              <w:rPr>
                <w:rFonts w:ascii="標楷體" w:eastAsia="標楷體" w:hAnsi="標楷體" w:cs="新細明體" w:hint="eastAsia"/>
                <w:color w:val="000000"/>
                <w:sz w:val="26"/>
                <w:szCs w:val="20"/>
              </w:rPr>
              <w:t>海洋教育</w:t>
            </w:r>
            <w:r>
              <w:rPr>
                <w:rFonts w:ascii="標楷體" w:eastAsia="標楷體" w:hAnsi="標楷體" w:cs="新細明體" w:hint="eastAsia"/>
                <w:color w:val="000000"/>
                <w:sz w:val="26"/>
                <w:szCs w:val="20"/>
              </w:rPr>
              <w:t>】</w:t>
            </w:r>
          </w:p>
        </w:tc>
      </w:tr>
      <w:tr w:rsidR="00D529AE" w14:paraId="232D701B" w14:textId="77777777" w:rsidTr="00737DAF">
        <w:trPr>
          <w:trHeight w:val="1827"/>
        </w:trPr>
        <w:tc>
          <w:tcPr>
            <w:tcW w:w="671" w:type="dxa"/>
            <w:vAlign w:val="center"/>
          </w:tcPr>
          <w:p w14:paraId="7A2F4E8B"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第六週</w:t>
            </w:r>
          </w:p>
        </w:tc>
        <w:tc>
          <w:tcPr>
            <w:tcW w:w="1417" w:type="dxa"/>
            <w:vAlign w:val="center"/>
          </w:tcPr>
          <w:p w14:paraId="03E52485"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第二單元 生活的空間</w:t>
            </w:r>
          </w:p>
          <w:p w14:paraId="08B6C17C"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 鄉村的生活空間、第三課 都市與鄉村的交流</w:t>
            </w:r>
          </w:p>
        </w:tc>
        <w:tc>
          <w:tcPr>
            <w:tcW w:w="1250" w:type="dxa"/>
            <w:tcBorders>
              <w:right w:val="single" w:sz="4" w:space="0" w:color="auto"/>
            </w:tcBorders>
            <w:vAlign w:val="center"/>
          </w:tcPr>
          <w:p w14:paraId="66296A3E"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5DDDAF34"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1C974033"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活動二：鄉村的特色</w:t>
            </w:r>
          </w:p>
          <w:p w14:paraId="7186A3F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一、觀察與問答</w:t>
            </w:r>
          </w:p>
          <w:p w14:paraId="554E1B5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觀察課本第38頁圖3。進行提問：</w:t>
            </w:r>
          </w:p>
          <w:p w14:paraId="307BD15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1.你覺得這張圖很美的原因有哪些？</w:t>
            </w:r>
          </w:p>
          <w:p w14:paraId="1919DB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（翠綠的稻田，遠處的山，湛藍的天空，碧綠的山峰，寧靜的氣氛。）</w:t>
            </w:r>
          </w:p>
          <w:p w14:paraId="10123D5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2.這些景象在都市容不容易見到？為什麼不容易？</w:t>
            </w:r>
          </w:p>
          <w:p w14:paraId="26C7DB5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（都市人口多、工商業發達，需要建設許多的建築及設施，留下的自然環境較少。）</w:t>
            </w:r>
          </w:p>
          <w:p w14:paraId="5C3777C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3.為什麼鄉村特別容易見到這樣的景觀？</w:t>
            </w:r>
          </w:p>
          <w:p w14:paraId="56FB8DF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（建築物的遮蔽較少，鄉村大多從事農林漁牧業，保留較多自然景觀。）</w:t>
            </w:r>
          </w:p>
          <w:p w14:paraId="0B83550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w:t>
            </w:r>
          </w:p>
          <w:p w14:paraId="48614B1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配合鄉村的自然景觀，居民大多從事哪些產業？</w:t>
            </w:r>
          </w:p>
          <w:p w14:paraId="578A02D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請說說看你對這些產業的了解，他們有哪些產品？</w:t>
            </w:r>
          </w:p>
          <w:p w14:paraId="649B3A3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（這些產業的辛苦點大多相通，學生的討論只要合理即可，不需有標準答案。）</w:t>
            </w:r>
          </w:p>
          <w:p w14:paraId="3214F02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（臺灣林業目前可以砍伐移植的大多為「人工林」，因此常見許多落羽松林、櫻花林的拍照勝地，人工林可以提供林木的來源，但過度種植單一樹種將減少生物多樣性，不利於達到生態平衡。）</w:t>
            </w:r>
          </w:p>
          <w:p w14:paraId="684CD28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三、閱讀</w:t>
            </w:r>
          </w:p>
          <w:p w14:paraId="6635ECF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教師引導學生閱讀課本第40～41頁課文及圖片。</w:t>
            </w:r>
          </w:p>
          <w:p w14:paraId="3DCFE09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四、討論</w:t>
            </w:r>
          </w:p>
          <w:p w14:paraId="6AE7270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1.鄉村人口較少，對於生活的影響有哪些？</w:t>
            </w:r>
          </w:p>
          <w:p w14:paraId="40D0A67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2.鄉村人口少，是優點還是缺點？可進行三面分析討論。</w:t>
            </w:r>
          </w:p>
          <w:p w14:paraId="1F8EC6D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五、統整</w:t>
            </w:r>
          </w:p>
          <w:p w14:paraId="436E4AD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1.鄉村有哪些特色？</w:t>
            </w:r>
          </w:p>
          <w:p w14:paraId="793A112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2.居住在鄉村的居民，因為人口較少，可能有哪些生活上的困擾？</w:t>
            </w:r>
          </w:p>
          <w:p w14:paraId="43B16A26"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活動三：小新的鄉村生活</w:t>
            </w:r>
          </w:p>
          <w:p w14:paraId="0842113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為減低三年級學生學習的負擔，本課並未介紹農村、山村、漁村三個類別，在這裡僅以漁村為例，介紹漁村的產業及居民的生活方式，若教師所處學校位於農村或山村，可以討論該地的產業及居民的生活方式。</w:t>
            </w:r>
          </w:p>
          <w:p w14:paraId="699C3E6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一、閱讀</w:t>
            </w:r>
          </w:p>
          <w:p w14:paraId="2A12EF2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教師引導學生閱讀課本第42～43頁課文及圖片。</w:t>
            </w:r>
          </w:p>
          <w:p w14:paraId="336E718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二、家鄉課程</w:t>
            </w:r>
          </w:p>
          <w:p w14:paraId="2F07371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1.若學生位於鄉村，建議配合上方圖表進行討論，讓學生對在地產業有更深一層的了解。</w:t>
            </w:r>
          </w:p>
          <w:p w14:paraId="42DA4E4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2.若學生位於城鎮，可以選擇該縣市較為著名的一級產業進行上方圖表討論。</w:t>
            </w:r>
          </w:p>
          <w:p w14:paraId="4BF974C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3.若學生居住的都市以工商業為主，那就簡單討論是否有漁村經驗，至少可以討論到漁村吃些什麼？為了生產這些食物，當地人會做哪些工作？</w:t>
            </w:r>
          </w:p>
          <w:p w14:paraId="3C01A34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（養殖、修整漁具、漁產加工、製造或修理漁船。）</w:t>
            </w:r>
          </w:p>
          <w:p w14:paraId="25E0A77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三、習作習寫</w:t>
            </w:r>
          </w:p>
          <w:p w14:paraId="36864D1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文章介紹石碇地區的茶鄉特有神明繞境活動，臺灣早期有許多神明繞境活動都與瘟疫有關。</w:t>
            </w:r>
          </w:p>
          <w:p w14:paraId="594732C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1.教師可以介紹學校所在縣市特有的神明活動。</w:t>
            </w:r>
          </w:p>
          <w:p w14:paraId="1B74FA6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2.介紹當地居民對該活動的重視。</w:t>
            </w:r>
          </w:p>
          <w:p w14:paraId="71B80F8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3.討論當地有哪些農特產可以藉由活動來做行銷推廣。</w:t>
            </w:r>
          </w:p>
          <w:p w14:paraId="3D385F0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4.外地遊子返鄉參與活動所產生的城鄉交流。</w:t>
            </w:r>
          </w:p>
          <w:p w14:paraId="36A3216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四、統整</w:t>
            </w:r>
          </w:p>
          <w:p w14:paraId="2B4568A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教師透過以下問題讓學生自己建構本節課的學習重點：</w:t>
            </w:r>
          </w:p>
          <w:p w14:paraId="20CC884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1.漁村常見的產業活動有哪些？</w:t>
            </w:r>
          </w:p>
          <w:p w14:paraId="61954C8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（若學校位置位於山村或農村，請討論學校所在區域的自然產業活動）</w:t>
            </w:r>
          </w:p>
          <w:p w14:paraId="37A4F7F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2.鄉村有哪些特殊的商業活動？</w:t>
            </w:r>
          </w:p>
          <w:p w14:paraId="4EC95EF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（流動夜市等）</w:t>
            </w:r>
          </w:p>
          <w:p w14:paraId="1E4C6E2A" w14:textId="77777777" w:rsidR="00D529AE" w:rsidRPr="001408D1" w:rsidRDefault="00D529AE" w:rsidP="00EE0AD9">
            <w:pPr>
              <w:spacing w:line="260" w:lineRule="exact"/>
              <w:rPr>
                <w:sz w:val="20"/>
                <w:szCs w:val="20"/>
              </w:rPr>
            </w:pPr>
          </w:p>
          <w:p w14:paraId="752B0B95"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活動一：樸實的鄉村</w:t>
            </w:r>
          </w:p>
          <w:p w14:paraId="0F685A8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3165A93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教師引導學生閱讀課本第44～45頁課文及圖片。</w:t>
            </w:r>
          </w:p>
          <w:p w14:paraId="241950F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二、整理資料</w:t>
            </w:r>
          </w:p>
          <w:p w14:paraId="7A44C19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請學生根據課本第42頁的第一段文字整理為表格摘要。</w:t>
            </w:r>
          </w:p>
          <w:p w14:paraId="3AC49DB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這個分類僅是讓學生對於作物的產地具有基本的概念，臺灣的水果資源非常豐富，熱帶水果大多產於平原（農村），溫帶水果大多產於丘陵（山村），但是三年級的學生對於地形與氣候尚無概念，教師在這裡只需簡單舉例即可。）</w:t>
            </w:r>
          </w:p>
          <w:p w14:paraId="23E3751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三、分類</w:t>
            </w:r>
          </w:p>
          <w:p w14:paraId="680F8D4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由學生分組設計料理，並分辨食材來源，判斷來自本地（農村、山村、漁村）或是透過都市由國外進口，完成習作第三課。</w:t>
            </w:r>
          </w:p>
          <w:p w14:paraId="37ABD72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1.學生分組設計一道料理。</w:t>
            </w:r>
          </w:p>
          <w:p w14:paraId="5669BE6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例如：番茄炒蛋［番茄、雞蛋（鹽、番茄醬、油）］絲瓜蛤蜊［絲瓜、蛤蜊（薑、鹽）］</w:t>
            </w:r>
          </w:p>
          <w:p w14:paraId="31BA109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2.如何得知料理所需的食材?</w:t>
            </w:r>
          </w:p>
          <w:p w14:paraId="4A1C54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（可以透過各種方式查詢：有在做料理的家人、網路上的食譜、料理書上的介紹，或是學校營養午餐中曾出現的食材）</w:t>
            </w:r>
          </w:p>
          <w:p w14:paraId="3BECB51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3.將食材產地進行分類</w:t>
            </w:r>
          </w:p>
          <w:p w14:paraId="02EC6E6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4.將選定的食材記錄下來，決定其來自何處。</w:t>
            </w:r>
          </w:p>
          <w:p w14:paraId="4353411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（許多進口食材，本地也有生產，但可能產量較少，教師可以請學生根據自己查詢的資料來決定要選擇進口或本地的食材。）</w:t>
            </w:r>
          </w:p>
          <w:p w14:paraId="6BF54F5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5.統計各組使用食材。</w:t>
            </w:r>
          </w:p>
          <w:p w14:paraId="3CF0FB9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不同地區學生設計的食材來源可能有所不同。</w:t>
            </w:r>
          </w:p>
          <w:p w14:paraId="03EFD06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都會區的學生設計料理可能食材來源平均分配，農/山/漁村的區域，食材選用可能較容易選用當地食材。</w:t>
            </w:r>
          </w:p>
          <w:p w14:paraId="221ADA6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依營養午餐的食材分析，則農村的食材較多；山村大多為水果產地；漁村料理較少，可能是因為食材較昂貴，或是學生比較無法處理魚刺。</w:t>
            </w:r>
          </w:p>
          <w:p w14:paraId="7B38A8B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※教師可參考《窗邊的小荳荳》中，海的東西和山的東西此篇文章。</w:t>
            </w:r>
          </w:p>
          <w:p w14:paraId="47AD100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（這裡的課程重點是要讓學生了解，我們的食物大多來自鄉村，所以鄉村的產物對於都市及鄉村的居民都非常重要，教學重點並非食物分類的正確性，建議教師讓學生提出自己的分類看法再進行討論。）</w:t>
            </w:r>
          </w:p>
          <w:p w14:paraId="554DBCE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四、分享與討論</w:t>
            </w:r>
          </w:p>
          <w:p w14:paraId="2255DA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1.討論班上學生的宗教信仰，及該信仰的建築形態與活動形式，並整理成表格。</w:t>
            </w:r>
          </w:p>
          <w:p w14:paraId="529D7AB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（上述表格只是舉例用，讓老師根據學生分享內容作簡單分類，臺灣宗教型態多元且複雜，並不適合單一分類方式，宗教的分類並非本單元教學重點。）</w:t>
            </w:r>
          </w:p>
          <w:p w14:paraId="7E79220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2.請學生分享(1)參加過的宗教活動內容？</w:t>
            </w:r>
          </w:p>
          <w:p w14:paraId="081A7FA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(2)參加地點在都市還是鄉村？</w:t>
            </w:r>
          </w:p>
          <w:p w14:paraId="7BA08D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(3)有沒有回到父母故鄉參加慶典的經驗？</w:t>
            </w:r>
          </w:p>
          <w:p w14:paraId="597374E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（臺灣的都市及鄉村都有許多的宗教活動，將此主題設定在鄉村僅是預設宗教活動對於鄉村的重要性高於都市，都市有非常多的機會舉行大型活動，而鄉村的大型活動大多與宗教有關。）</w:t>
            </w:r>
          </w:p>
          <w:p w14:paraId="3D58AE0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五、統整</w:t>
            </w:r>
          </w:p>
          <w:p w14:paraId="0E19939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1.鄉村主要提供都市哪些物產？</w:t>
            </w:r>
          </w:p>
          <w:p w14:paraId="063FFF8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lastRenderedPageBreak/>
              <w:t>2.鄉村地區的宗教活動對鄉村及都市居民有哪些影響？</w:t>
            </w:r>
          </w:p>
        </w:tc>
        <w:tc>
          <w:tcPr>
            <w:tcW w:w="1418" w:type="dxa"/>
            <w:vAlign w:val="center"/>
          </w:tcPr>
          <w:p w14:paraId="603A47D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36E3CC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5C1A64C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7B9903E0"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p w14:paraId="3836A38F" w14:textId="77777777" w:rsidR="00D529AE" w:rsidRPr="001408D1" w:rsidRDefault="00D529AE" w:rsidP="00EE0AD9">
            <w:pPr>
              <w:spacing w:line="260" w:lineRule="exact"/>
              <w:rPr>
                <w:rFonts w:eastAsiaTheme="minorEastAsia"/>
                <w:sz w:val="20"/>
                <w:szCs w:val="20"/>
              </w:rPr>
            </w:pPr>
            <w:r>
              <w:rPr>
                <w:rFonts w:ascii="標楷體" w:eastAsia="標楷體" w:hAnsi="標楷體" w:cs="新細明體" w:hint="eastAsia"/>
                <w:color w:val="000000"/>
                <w:sz w:val="26"/>
                <w:szCs w:val="20"/>
              </w:rPr>
              <w:t>【</w:t>
            </w:r>
            <w:r w:rsidRPr="001408D1">
              <w:rPr>
                <w:rFonts w:ascii="標楷體" w:eastAsia="標楷體" w:hAnsi="標楷體" w:cs="新細明體" w:hint="eastAsia"/>
                <w:color w:val="000000"/>
                <w:sz w:val="26"/>
                <w:szCs w:val="20"/>
              </w:rPr>
              <w:t>海洋教育</w:t>
            </w:r>
            <w:r>
              <w:rPr>
                <w:rFonts w:ascii="標楷體" w:eastAsia="標楷體" w:hAnsi="標楷體" w:cs="新細明體" w:hint="eastAsia"/>
                <w:color w:val="000000"/>
                <w:sz w:val="26"/>
                <w:szCs w:val="20"/>
              </w:rPr>
              <w:t>】</w:t>
            </w:r>
          </w:p>
        </w:tc>
      </w:tr>
      <w:tr w:rsidR="00D529AE" w14:paraId="667A9743" w14:textId="77777777" w:rsidTr="00737DAF">
        <w:trPr>
          <w:trHeight w:val="1827"/>
        </w:trPr>
        <w:tc>
          <w:tcPr>
            <w:tcW w:w="671" w:type="dxa"/>
            <w:vAlign w:val="center"/>
          </w:tcPr>
          <w:p w14:paraId="21327668"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第七週</w:t>
            </w:r>
          </w:p>
        </w:tc>
        <w:tc>
          <w:tcPr>
            <w:tcW w:w="1417" w:type="dxa"/>
            <w:vAlign w:val="center"/>
          </w:tcPr>
          <w:p w14:paraId="27F528E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第二單元 生活的空間、第三單元 生活中的各行各業</w:t>
            </w:r>
          </w:p>
          <w:p w14:paraId="5A3F76E8" w14:textId="77777777" w:rsidR="00D529AE" w:rsidRDefault="00D529AE" w:rsidP="001C3634">
            <w:pPr>
              <w:spacing w:line="260" w:lineRule="exact"/>
              <w:jc w:val="center"/>
              <w:rPr>
                <w:rFonts w:ascii="標楷體" w:eastAsia="標楷體" w:hAnsi="標楷體" w:cs="新細明體"/>
                <w:bCs/>
                <w:color w:val="000000"/>
                <w:sz w:val="26"/>
                <w:szCs w:val="20"/>
              </w:rPr>
            </w:pPr>
            <w:r w:rsidRPr="001408D1">
              <w:rPr>
                <w:rFonts w:ascii="標楷體" w:eastAsia="標楷體" w:hAnsi="標楷體" w:cs="新細明體" w:hint="eastAsia"/>
                <w:bCs/>
                <w:color w:val="000000"/>
                <w:sz w:val="26"/>
                <w:szCs w:val="20"/>
              </w:rPr>
              <w:t>第三課 都市與鄉村的交流、第一課 為我們服務的人</w:t>
            </w:r>
          </w:p>
          <w:p w14:paraId="513B8F76" w14:textId="77777777" w:rsidR="00AA3D86" w:rsidRDefault="00AA3D86" w:rsidP="001C3634">
            <w:pPr>
              <w:spacing w:line="260" w:lineRule="exact"/>
              <w:jc w:val="center"/>
              <w:rPr>
                <w:rFonts w:ascii="標楷體" w:eastAsia="標楷體" w:hAnsi="標楷體" w:cs="新細明體"/>
                <w:bCs/>
                <w:color w:val="000000"/>
                <w:sz w:val="26"/>
                <w:szCs w:val="20"/>
              </w:rPr>
            </w:pPr>
          </w:p>
          <w:p w14:paraId="032F1DCF" w14:textId="74FB84B2" w:rsidR="00AA3D86" w:rsidRPr="001408D1" w:rsidRDefault="00AA3D86" w:rsidP="001C3634">
            <w:pPr>
              <w:spacing w:line="260" w:lineRule="exact"/>
              <w:jc w:val="center"/>
              <w:rPr>
                <w:sz w:val="20"/>
                <w:szCs w:val="20"/>
              </w:rPr>
            </w:pPr>
            <w:r>
              <w:rPr>
                <w:rFonts w:ascii="標楷體" w:eastAsia="標楷體" w:hAnsi="標楷體" w:cs="新細明體" w:hint="eastAsia"/>
                <w:bCs/>
                <w:color w:val="000000"/>
                <w:sz w:val="26"/>
                <w:szCs w:val="20"/>
              </w:rPr>
              <w:t>評量週</w:t>
            </w:r>
          </w:p>
        </w:tc>
        <w:tc>
          <w:tcPr>
            <w:tcW w:w="1250" w:type="dxa"/>
            <w:tcBorders>
              <w:right w:val="single" w:sz="4" w:space="0" w:color="auto"/>
            </w:tcBorders>
            <w:vAlign w:val="center"/>
          </w:tcPr>
          <w:p w14:paraId="4197334A"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6097745A"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2D5782B4"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B1符號運用與溝通表達</w:t>
            </w:r>
          </w:p>
          <w:p w14:paraId="113DFD59"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122CFD87"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活動二：</w:t>
            </w:r>
            <w:r w:rsidRPr="001408D1">
              <w:rPr>
                <w:rFonts w:ascii="標楷體" w:eastAsia="標楷體" w:hAnsi="標楷體" w:cs="新細明體" w:hint="eastAsia"/>
                <w:b/>
                <w:bCs/>
                <w:color w:val="000000"/>
                <w:sz w:val="26"/>
                <w:szCs w:val="20"/>
              </w:rPr>
              <w:t>多元的都市</w:t>
            </w:r>
          </w:p>
          <w:p w14:paraId="6306CE6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一、閱讀</w:t>
            </w:r>
          </w:p>
          <w:p w14:paraId="17282AC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教師引導學生閱讀課本第46～47頁課文及圖片。</w:t>
            </w:r>
          </w:p>
          <w:p w14:paraId="7AFD7E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二、分組討論並報告</w:t>
            </w:r>
          </w:p>
          <w:p w14:paraId="69F020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1.教師將全班分為六組。</w:t>
            </w:r>
          </w:p>
          <w:p w14:paraId="3C1A226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2.每組分別負責食衣住行育樂的一個主題，介紹該主題有什麼本土的內容，有什麼外來引進的內容並上臺報告。</w:t>
            </w:r>
          </w:p>
          <w:p w14:paraId="51A7044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3.小組可用表格、心智圖或繪圖的方式呈現。</w:t>
            </w:r>
          </w:p>
          <w:p w14:paraId="0F5C652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66A21E1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1.都市容易匯集哪些資源？</w:t>
            </w:r>
          </w:p>
          <w:p w14:paraId="7469B27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2.都市提供都市及鄉村居民哪些服務？</w:t>
            </w:r>
          </w:p>
          <w:p w14:paraId="15F09C6F" w14:textId="77777777" w:rsidR="00D529AE" w:rsidRPr="001408D1" w:rsidRDefault="00D529AE" w:rsidP="00EE0AD9">
            <w:pPr>
              <w:spacing w:line="260" w:lineRule="exact"/>
              <w:rPr>
                <w:sz w:val="20"/>
                <w:szCs w:val="20"/>
              </w:rPr>
            </w:pPr>
          </w:p>
          <w:p w14:paraId="4AAE0519"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活動一：我們的需求</w:t>
            </w:r>
          </w:p>
          <w:p w14:paraId="110661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一、調查</w:t>
            </w:r>
          </w:p>
          <w:p w14:paraId="3CD5830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1.教師對班上學生進行調查：</w:t>
            </w:r>
          </w:p>
          <w:p w14:paraId="6610358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(1)你是走路上學的，請舉手。（含家人陪同走路）</w:t>
            </w:r>
          </w:p>
          <w:p w14:paraId="16E2464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(2)你是家人用車子接送的，請舉手。</w:t>
            </w:r>
          </w:p>
          <w:p w14:paraId="01AFABA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(3)你是自己搭公車（捷運）來學校的，請舉手。</w:t>
            </w:r>
          </w:p>
          <w:p w14:paraId="4B59CC1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（教師將學生回答即時在黑板上統計。）</w:t>
            </w:r>
          </w:p>
          <w:p w14:paraId="4EF64ED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2.教師接著提問：「從家裡到學校的路上，你注意到有哪些不同職業或身分的人在為我們服務嗎？」請學生口頭回答。</w:t>
            </w:r>
          </w:p>
          <w:p w14:paraId="5A3B74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（交通警察、清潔人員在掃地、社區警衛或學校警衛、導護志工爸爸媽媽、賣早餐的人、公車司機等。）</w:t>
            </w:r>
          </w:p>
          <w:p w14:paraId="35EF8AF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二、討論與實作</w:t>
            </w:r>
          </w:p>
          <w:p w14:paraId="41B3E79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1.教師依課本第50～51頁的通學路地圖，讓學生找出地圖上出現了哪些為我們服務的人？</w:t>
            </w:r>
          </w:p>
          <w:p w14:paraId="2DC9A53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2.從第51頁「琪琪的一天」示意圖裡，請學生推測在這些事件中，琪琪會遇到哪些為她服務的人？請學生兩兩一組討論後記錄在小白板上，並舉手回答。</w:t>
            </w:r>
          </w:p>
          <w:p w14:paraId="2BD307E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（早餐店買早餐：早餐店店員。</w:t>
            </w:r>
          </w:p>
          <w:p w14:paraId="59E28D6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　上學途中：交通警察。</w:t>
            </w:r>
          </w:p>
          <w:p w14:paraId="635828A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　校門口：導護志工、學校警衛、導護老師、校長</w:t>
            </w:r>
          </w:p>
          <w:p w14:paraId="481D306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　在學校上課中：老師、護理師、工友。</w:t>
            </w:r>
          </w:p>
          <w:p w14:paraId="22D73BD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　放學後，安親班到學校接學生：安親班老師、交通　車司機。</w:t>
            </w:r>
          </w:p>
          <w:p w14:paraId="3620293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　回家時，媽媽已經準備好晚餐：琪琪的媽媽。）</w:t>
            </w:r>
          </w:p>
          <w:p w14:paraId="0ADAB32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三、分組討論與報告</w:t>
            </w:r>
          </w:p>
          <w:p w14:paraId="03167B5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1.教師將全班分組，每組4人，請各組討論「上學或放假時，我們會遇到哪些為我們服務的人？」每組至少要討論出5種不同職業的人，並將結果寫在小白板上。</w:t>
            </w:r>
          </w:p>
          <w:p w14:paraId="108577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2.請各組派一位同學報告討論的結果，另一位同學將小白板張貼在黑板上。</w:t>
            </w:r>
          </w:p>
          <w:p w14:paraId="6B4F790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3.教師依各組報告內容進行歸納，每組都有提到的人或只有一、兩組提到較特別的人士，給予學生正向的回饋。</w:t>
            </w:r>
          </w:p>
          <w:p w14:paraId="62E323E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四、統整</w:t>
            </w:r>
          </w:p>
          <w:p w14:paraId="3EE5932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1.一天當中有哪些為我們服務的人？</w:t>
            </w:r>
          </w:p>
          <w:p w14:paraId="084B6CD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2.這些為我們服務的人滿足我們各項需求，我們該如何看待這些為我們提供服務的人？</w:t>
            </w:r>
          </w:p>
          <w:p w14:paraId="509BC2A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3.教師提醒學生下一節將會介紹各行業的分工與合作，請學生預習各種行業的介紹。</w:t>
            </w:r>
          </w:p>
          <w:p w14:paraId="0288851A"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活動二：各行業間的分工與合作</w:t>
            </w:r>
          </w:p>
          <w:p w14:paraId="4A66DB8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一、問答</w:t>
            </w:r>
          </w:p>
          <w:p w14:paraId="6700ED3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生活中需要哪些行業的人提供服務，來滿足我們的需求？</w:t>
            </w:r>
          </w:p>
          <w:p w14:paraId="299A1F2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（農夫耕種，提供我們稻米、蔬菜、水果；漁夫捕魚、養魚，提供我們漁產；建築工人幫我們蓋房子、修馬路、興建橋梁；工廠的員工製作衣服、鞋子等；美髮師幫我們剪頭髮、餐廳的服務生幫我們端食物等。）</w:t>
            </w:r>
          </w:p>
          <w:p w14:paraId="18AA7E9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二、分組討論與報告</w:t>
            </w:r>
          </w:p>
          <w:p w14:paraId="5FC6B1F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1.教師將全班分4～6組，每組依照課本第52～55頁討論行業對於我們生活的貢獻（一組選2類）：</w:t>
            </w:r>
          </w:p>
          <w:p w14:paraId="64A5D4B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(1)農業對我們生活的貢獻。</w:t>
            </w:r>
          </w:p>
          <w:p w14:paraId="48DDC8E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（農業提供糧食、蔬果及製造業必需的原料。）</w:t>
            </w:r>
          </w:p>
          <w:p w14:paraId="7F71BCC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(2)漁業對我們生活的貢獻。</w:t>
            </w:r>
          </w:p>
          <w:p w14:paraId="4965181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（漁業提供人們食用的水產及海產。）</w:t>
            </w:r>
          </w:p>
          <w:p w14:paraId="4659B12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(3)牧業對我們生活的貢獻。</w:t>
            </w:r>
          </w:p>
          <w:p w14:paraId="79EED32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（畜牧業者飼養牲畜，提供乳品、蛋類和肉類。）</w:t>
            </w:r>
          </w:p>
          <w:p w14:paraId="5A26734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(4)營造工程業對我們生活的貢獻。</w:t>
            </w:r>
          </w:p>
          <w:p w14:paraId="10213FF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（營造工程業為我們提供房屋建築、鋪設道路、橋梁等。）</w:t>
            </w:r>
          </w:p>
          <w:p w14:paraId="66A0948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(5)製造業對我們生活的貢獻。</w:t>
            </w:r>
          </w:p>
          <w:p w14:paraId="396F64D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（製造業者生產了許多生活用品，例如：衣服、鞋、襪、家電、家具、交通工具等。）</w:t>
            </w:r>
          </w:p>
          <w:p w14:paraId="017CB63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(6)服務業對我們生活的貢獻。</w:t>
            </w:r>
          </w:p>
          <w:p w14:paraId="28665C1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（服務業雖然沒有生產物品，卻能提供專業服務，讓我們生活更方便。）</w:t>
            </w:r>
          </w:p>
          <w:p w14:paraId="79E742C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(7)科技業對我們生活的貢獻。</w:t>
            </w:r>
          </w:p>
          <w:p w14:paraId="37F9DDF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（科技業者開發許多科技產品，讓我們獲取資訊更為迅速，也帶來便利的智能生活。）</w:t>
            </w:r>
          </w:p>
          <w:p w14:paraId="07C627B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2.每組至少要討論出2種不同的行業及其對我們生活的貢獻，並將結果寫在小白板上。</w:t>
            </w:r>
          </w:p>
          <w:p w14:paraId="57EEC4D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3.請各組將小白板張貼在黑板上，並依序報告討論的結果，每人至少報告一種行業及其貢獻。</w:t>
            </w:r>
          </w:p>
          <w:p w14:paraId="7E03384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4.教師依各組報告內容進行歸納，若學生提出特殊內容，給予學生正向的回饋。</w:t>
            </w:r>
          </w:p>
          <w:p w14:paraId="5C92445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7254D44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1.生活中有哪些行業的人提供服務滿足我們的生活需求？</w:t>
            </w:r>
          </w:p>
          <w:p w14:paraId="3B60D91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2.這些行業對人們生活有何貢獻？</w:t>
            </w:r>
          </w:p>
        </w:tc>
        <w:tc>
          <w:tcPr>
            <w:tcW w:w="1418" w:type="dxa"/>
            <w:vAlign w:val="center"/>
          </w:tcPr>
          <w:p w14:paraId="0D747E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492F653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3A4AC42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6154B9FA"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p w14:paraId="0A6F9E8A" w14:textId="77777777" w:rsidR="00D529AE" w:rsidRPr="001408D1" w:rsidRDefault="00D529AE" w:rsidP="00EE0AD9">
            <w:pPr>
              <w:spacing w:line="260" w:lineRule="exact"/>
              <w:rPr>
                <w:rFonts w:eastAsiaTheme="minorEastAsia"/>
                <w:sz w:val="20"/>
                <w:szCs w:val="20"/>
              </w:rPr>
            </w:pPr>
            <w:r>
              <w:rPr>
                <w:rFonts w:ascii="標楷體" w:eastAsia="標楷體" w:hAnsi="標楷體" w:cs="新細明體" w:hint="eastAsia"/>
                <w:color w:val="000000"/>
                <w:sz w:val="26"/>
                <w:szCs w:val="20"/>
              </w:rPr>
              <w:t>【</w:t>
            </w:r>
            <w:r w:rsidRPr="001408D1">
              <w:rPr>
                <w:rFonts w:ascii="標楷體" w:eastAsia="標楷體" w:hAnsi="標楷體" w:cs="新細明體" w:hint="eastAsia"/>
                <w:color w:val="000000"/>
                <w:sz w:val="26"/>
                <w:szCs w:val="20"/>
              </w:rPr>
              <w:t>海洋教育</w:t>
            </w:r>
            <w:r>
              <w:rPr>
                <w:rFonts w:ascii="標楷體" w:eastAsia="標楷體" w:hAnsi="標楷體" w:cs="新細明體" w:hint="eastAsia"/>
                <w:color w:val="000000"/>
                <w:sz w:val="26"/>
                <w:szCs w:val="20"/>
              </w:rPr>
              <w:t>】</w:t>
            </w:r>
          </w:p>
          <w:p w14:paraId="7721CB21"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【生涯規劃教育】</w:t>
            </w:r>
          </w:p>
        </w:tc>
      </w:tr>
      <w:tr w:rsidR="00D529AE" w14:paraId="35028745" w14:textId="77777777" w:rsidTr="00737DAF">
        <w:trPr>
          <w:trHeight w:val="1827"/>
        </w:trPr>
        <w:tc>
          <w:tcPr>
            <w:tcW w:w="671" w:type="dxa"/>
            <w:vAlign w:val="center"/>
          </w:tcPr>
          <w:p w14:paraId="0809E34C"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第八週</w:t>
            </w:r>
          </w:p>
        </w:tc>
        <w:tc>
          <w:tcPr>
            <w:tcW w:w="1417" w:type="dxa"/>
            <w:vAlign w:val="center"/>
          </w:tcPr>
          <w:p w14:paraId="7E619B0B"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第三單元 生活中的各行各業</w:t>
            </w:r>
          </w:p>
          <w:p w14:paraId="0185FD4B"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第一課 為我們服務的人、第二課 職業大搜查</w:t>
            </w:r>
          </w:p>
        </w:tc>
        <w:tc>
          <w:tcPr>
            <w:tcW w:w="1250" w:type="dxa"/>
            <w:tcBorders>
              <w:right w:val="single" w:sz="4" w:space="0" w:color="auto"/>
            </w:tcBorders>
            <w:vAlign w:val="center"/>
          </w:tcPr>
          <w:p w14:paraId="0C52E94F"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63CD44FA"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54DC28E3"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1D196A94"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活動三：各行業間的分工與合作—果醬如何到我家餐桌上</w:t>
            </w:r>
          </w:p>
          <w:p w14:paraId="731A68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572D09E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1.請學生依照課本第56～57頁中的示意圖，想一想草莓果醬是如何到達小文家的餐桌上？</w:t>
            </w:r>
          </w:p>
          <w:p w14:paraId="75E106D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（去超商買的、小文的媽媽自己做的、早餐店買的等。）</w:t>
            </w:r>
          </w:p>
          <w:p w14:paraId="54CFEA2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2.你知道果醬是怎麼製作的？</w:t>
            </w:r>
          </w:p>
          <w:p w14:paraId="4756ACD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（果醬是由水果加上糖熬煮而成的。）</w:t>
            </w:r>
          </w:p>
          <w:p w14:paraId="63308ED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二、分組討論與報告</w:t>
            </w:r>
          </w:p>
          <w:p w14:paraId="58E3A6F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1.教師將全班分組，每組4人，請各組依據課本第54頁中的「草莓果醬流程圖」，討論以下兩個問題，並將答案寫在小白板上。</w:t>
            </w:r>
          </w:p>
          <w:p w14:paraId="30883C2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color w:val="000000"/>
                <w:sz w:val="26"/>
                <w:szCs w:val="20"/>
              </w:rPr>
              <w:t>(1)</w:t>
            </w:r>
            <w:r w:rsidRPr="001408D1">
              <w:rPr>
                <w:rFonts w:ascii="標楷體" w:eastAsia="標楷體" w:hAnsi="標楷體" w:cs="新細明體" w:hint="eastAsia"/>
                <w:bCs/>
                <w:color w:val="000000"/>
                <w:sz w:val="26"/>
                <w:szCs w:val="20"/>
              </w:rPr>
              <w:t>流程圖裡出現了哪些職業的人？</w:t>
            </w:r>
          </w:p>
          <w:p w14:paraId="75794EE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color w:val="000000"/>
                <w:sz w:val="26"/>
                <w:szCs w:val="20"/>
              </w:rPr>
              <w:t>(2)</w:t>
            </w:r>
            <w:r w:rsidRPr="001408D1">
              <w:rPr>
                <w:rFonts w:ascii="標楷體" w:eastAsia="標楷體" w:hAnsi="標楷體" w:cs="新細明體" w:hint="eastAsia"/>
                <w:bCs/>
                <w:color w:val="000000"/>
                <w:sz w:val="26"/>
                <w:szCs w:val="20"/>
              </w:rPr>
              <w:t>找出是否還有其他職業的人應該出現在流程圖裡？</w:t>
            </w:r>
          </w:p>
          <w:p w14:paraId="49D4FBD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2.請各組派一位同學報告討論的結果，另一位同學將小白板張貼在黑板上。</w:t>
            </w:r>
          </w:p>
          <w:p w14:paraId="0ACE2D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三、歸納</w:t>
            </w:r>
          </w:p>
          <w:p w14:paraId="22BE76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1.教師依照學生張貼的內容，請學生找出第一個題目每一組都有列</w:t>
            </w:r>
            <w:r w:rsidRPr="001408D1">
              <w:rPr>
                <w:rFonts w:ascii="標楷體" w:eastAsia="標楷體" w:hAnsi="標楷體" w:cs="新細明體" w:hint="eastAsia"/>
                <w:bCs/>
                <w:color w:val="000000"/>
                <w:sz w:val="26"/>
                <w:szCs w:val="20"/>
              </w:rPr>
              <w:lastRenderedPageBreak/>
              <w:t>出的職業，並在小白板中圈出來，或是教師在黑板上列出有哪個職業是僅有一兩組找到的。</w:t>
            </w:r>
          </w:p>
          <w:p w14:paraId="7FDC50D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（種草莓的農夫、種甘蔗的農夫、貨運司機、糖廠工人、果醬工廠工人、商店店員。）</w:t>
            </w:r>
          </w:p>
          <w:p w14:paraId="42175C6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2.學生如果找到其他沒有列在流程圖的職業，教師也將各組的結果相互歸納比較，也可以請學生說明原因。</w:t>
            </w:r>
          </w:p>
          <w:p w14:paraId="154153C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（玻璃廠工人，因為果醬要裝在玻璃瓶中；紙箱廠工人，果醬要裝入紙箱才好運送；美術設計師，設計標籤貼紙；塑膠廠工人，果醬裝在塑膠盒裡等。）</w:t>
            </w:r>
          </w:p>
          <w:p w14:paraId="0638E50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4FB5D85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1.生活中的各項商品是否需要各行業間的分工與合作？</w:t>
            </w:r>
          </w:p>
          <w:p w14:paraId="0E3942F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2.我們有便利的生活應該感謝哪些人？</w:t>
            </w:r>
          </w:p>
          <w:p w14:paraId="45CA0060"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活動四：課本的誕生</w:t>
            </w:r>
          </w:p>
          <w:p w14:paraId="717D412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6D38A28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1.想一想課本是怎麼完成或產生的？我們要拿到一本課本，需要哪些人的付出？ </w:t>
            </w:r>
          </w:p>
          <w:p w14:paraId="30BFBB2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（(1)爸媽花錢買的、學校幫我們訂的、出版社印好的。</w:t>
            </w:r>
          </w:p>
          <w:p w14:paraId="467CBF1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(2)有人編寫、有人畫圖、有人拍照。</w:t>
            </w:r>
          </w:p>
          <w:p w14:paraId="3ABB6D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(3)貨運司機送來的、合作社賣的等。)</w:t>
            </w:r>
          </w:p>
          <w:p w14:paraId="4369B3F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2.教師可將學生答案寫在黑板，請大家再想想是不是有未提到的職業。</w:t>
            </w:r>
          </w:p>
          <w:p w14:paraId="492B16C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二、討論與習作習寫</w:t>
            </w:r>
          </w:p>
          <w:p w14:paraId="1516962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1.請學生拿出習作，依據習作第三單元①的內容，比對剛才討論出來的答案，是否和習作符合或更多（少）。</w:t>
            </w:r>
          </w:p>
          <w:p w14:paraId="1E8B54A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2.請學生依據習作所列項目，仔細思考課本製造的流程，可以兩兩一組進行討論，並將答案寫入空格內。</w:t>
            </w:r>
          </w:p>
          <w:p w14:paraId="623B2F2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3.教師請學生發表討論出來的答案。</w:t>
            </w:r>
          </w:p>
          <w:p w14:paraId="138CFCF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（(1)作者、編輯團隊編寫課本內容。</w:t>
            </w:r>
          </w:p>
          <w:p w14:paraId="22D1EEC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(2)公務員辦理課本審查。</w:t>
            </w:r>
          </w:p>
          <w:p w14:paraId="6AC2B1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(3)工人印刷課本並裝訂 。</w:t>
            </w:r>
          </w:p>
          <w:p w14:paraId="4A2AAC1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(4)貨車司機將課本送到學校 。</w:t>
            </w:r>
          </w:p>
          <w:p w14:paraId="621963F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(5)其他：依各組發表的答案寫在習作裡。）</w:t>
            </w:r>
          </w:p>
          <w:p w14:paraId="031D0A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（例如：紙箱工廠工人做紙箱、老師將課本發給我們、製紙工人做出白紙等。）</w:t>
            </w:r>
          </w:p>
          <w:p w14:paraId="0C3A98D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三、延伸討論</w:t>
            </w:r>
          </w:p>
          <w:p w14:paraId="3F058A2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1.教師就第一次討論的項目，請學生選擇至少3項加入流程圖內。</w:t>
            </w:r>
            <w:r w:rsidRPr="001408D1">
              <w:rPr>
                <w:rFonts w:ascii="標楷體" w:eastAsia="標楷體" w:hAnsi="標楷體" w:cs="新細明體" w:hint="eastAsia"/>
                <w:bCs/>
                <w:color w:val="000000"/>
                <w:sz w:val="26"/>
                <w:szCs w:val="20"/>
              </w:rPr>
              <w:lastRenderedPageBreak/>
              <w:t>（可以各組項目不同）</w:t>
            </w:r>
          </w:p>
          <w:p w14:paraId="5290FCA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2.請各組討論後，將新的流程圖畫在附件二小白板上，並張貼於黑板上。</w:t>
            </w:r>
          </w:p>
          <w:p w14:paraId="1F397A1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3.教師給予各組鼓勵與回饋。</w:t>
            </w:r>
          </w:p>
          <w:p w14:paraId="7B0CD17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35CD972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1.各行業間的分工與合作關係如何影響我們的生活？</w:t>
            </w:r>
          </w:p>
          <w:p w14:paraId="2B2C9EF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2.想一想我們常用的文具是由哪些行業分工合作完成的？</w:t>
            </w:r>
          </w:p>
          <w:p w14:paraId="69DC385C" w14:textId="77777777" w:rsidR="00D529AE" w:rsidRPr="001408D1" w:rsidRDefault="00D529AE" w:rsidP="00EE0AD9">
            <w:pPr>
              <w:spacing w:line="260" w:lineRule="exact"/>
              <w:rPr>
                <w:bCs/>
                <w:sz w:val="20"/>
                <w:szCs w:val="20"/>
              </w:rPr>
            </w:pPr>
          </w:p>
          <w:p w14:paraId="406B0334"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活動一：認識家人的工作（一）</w:t>
            </w:r>
          </w:p>
          <w:p w14:paraId="6466BD4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一、閱讀問答</w:t>
            </w:r>
          </w:p>
          <w:p w14:paraId="547923E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1.教師引導學生閱讀課本第58～59頁。</w:t>
            </w:r>
          </w:p>
          <w:p w14:paraId="4662B16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2.詢問學生：人們可以依據什麼來選擇從事的職業？</w:t>
            </w:r>
          </w:p>
          <w:p w14:paraId="533C928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（興趣、能力、專長、大學就讀科系的出路、家裡的安排、家中的事業等。）</w:t>
            </w:r>
          </w:p>
          <w:p w14:paraId="55CD7A1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二、探究活動：我是小記者</w:t>
            </w:r>
          </w:p>
          <w:p w14:paraId="46D2922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1.教師請學生閱讀課本第60～61頁，再進行探究活動的探討。</w:t>
            </w:r>
          </w:p>
          <w:p w14:paraId="173E10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2.教師詢問學生如何認識家人的工作？</w:t>
            </w:r>
          </w:p>
          <w:p w14:paraId="4315782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（實地觀察、調查、訪談等。）</w:t>
            </w:r>
          </w:p>
          <w:p w14:paraId="29AE76C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3.教師將全班分組，討論出如果採取訪談，我們應該如何設計題目，才能了解家人的工作。</w:t>
            </w:r>
          </w:p>
          <w:p w14:paraId="250FCCF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4.各組討論訪問家人工作時的訪談題目，並將結果依序寫在小白板上。</w:t>
            </w:r>
          </w:p>
          <w:p w14:paraId="6A3718A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5.各組將討論結果張貼在黑板上，並上臺報告。</w:t>
            </w:r>
          </w:p>
          <w:p w14:paraId="5EBA120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6.教師依據學生報告內容，歸納整理出訪談的題目。</w:t>
            </w:r>
          </w:p>
          <w:p w14:paraId="2352F32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40462F9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1.社會中各種職業的工作內容是什麼？</w:t>
            </w:r>
          </w:p>
          <w:p w14:paraId="5F9CEF0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2.如何進行訪談？</w:t>
            </w:r>
          </w:p>
          <w:p w14:paraId="228AAF5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（教師請學生依據訪談步驟及訪談題目回家訪問家人， 提醒下一節將會請學生上臺介紹家人的工作。）</w:t>
            </w:r>
          </w:p>
        </w:tc>
        <w:tc>
          <w:tcPr>
            <w:tcW w:w="1418" w:type="dxa"/>
            <w:vAlign w:val="center"/>
          </w:tcPr>
          <w:p w14:paraId="3D75879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60E0077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0D8B6F5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393B5A43"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【生涯規劃教育】</w:t>
            </w:r>
          </w:p>
        </w:tc>
      </w:tr>
      <w:tr w:rsidR="00D529AE" w14:paraId="5562782D" w14:textId="77777777" w:rsidTr="00737DAF">
        <w:trPr>
          <w:trHeight w:val="1827"/>
        </w:trPr>
        <w:tc>
          <w:tcPr>
            <w:tcW w:w="671" w:type="dxa"/>
            <w:vAlign w:val="center"/>
          </w:tcPr>
          <w:p w14:paraId="3D0C2E1E"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第九週</w:t>
            </w:r>
          </w:p>
        </w:tc>
        <w:tc>
          <w:tcPr>
            <w:tcW w:w="1417" w:type="dxa"/>
            <w:vAlign w:val="center"/>
          </w:tcPr>
          <w:p w14:paraId="17521CC0"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第三單元 生活中的各行各業</w:t>
            </w:r>
          </w:p>
          <w:p w14:paraId="4425C226" w14:textId="77777777" w:rsidR="00D529AE" w:rsidRPr="001408D1" w:rsidRDefault="00D529AE" w:rsidP="001C3634">
            <w:pPr>
              <w:spacing w:line="260" w:lineRule="exact"/>
              <w:jc w:val="center"/>
              <w:rPr>
                <w:bCs/>
                <w:sz w:val="20"/>
                <w:szCs w:val="20"/>
              </w:rPr>
            </w:pPr>
            <w:r w:rsidRPr="001408D1">
              <w:rPr>
                <w:rFonts w:ascii="標楷體" w:eastAsia="標楷體" w:hAnsi="標楷體" w:cs="新細明體" w:hint="eastAsia"/>
                <w:bCs/>
                <w:color w:val="000000"/>
                <w:sz w:val="26"/>
                <w:szCs w:val="20"/>
              </w:rPr>
              <w:t>第二課 職業大搜查</w:t>
            </w:r>
          </w:p>
        </w:tc>
        <w:tc>
          <w:tcPr>
            <w:tcW w:w="1250" w:type="dxa"/>
            <w:tcBorders>
              <w:right w:val="single" w:sz="4" w:space="0" w:color="auto"/>
            </w:tcBorders>
            <w:vAlign w:val="center"/>
          </w:tcPr>
          <w:p w14:paraId="779601D2"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50D0C335"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73DDB413"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C2人際關</w:t>
            </w:r>
            <w:r w:rsidRPr="001408D1">
              <w:rPr>
                <w:rFonts w:ascii="標楷體" w:eastAsia="標楷體" w:hAnsi="標楷體" w:cs="新細明體" w:hint="eastAsia"/>
                <w:bCs/>
                <w:color w:val="000000"/>
                <w:sz w:val="26"/>
                <w:szCs w:val="20"/>
              </w:rPr>
              <w:lastRenderedPageBreak/>
              <w:t>係與團隊合作</w:t>
            </w:r>
          </w:p>
        </w:tc>
        <w:tc>
          <w:tcPr>
            <w:tcW w:w="7822" w:type="dxa"/>
            <w:vAlign w:val="center"/>
          </w:tcPr>
          <w:p w14:paraId="1B52255B"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lastRenderedPageBreak/>
              <w:t>活動二：認識家人的工作（二）</w:t>
            </w:r>
          </w:p>
          <w:p w14:paraId="396FCFA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117D167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1.教師詢問學生訪談家人時有無困難？學生口頭回答。</w:t>
            </w:r>
          </w:p>
          <w:p w14:paraId="06D408A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（家人很忙碌時間不好配合、家人想不出甘苦談、家人的工作場所不固定等。）</w:t>
            </w:r>
          </w:p>
          <w:p w14:paraId="0F5BFF2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2.教師給予回答的學生口頭鼓勵，也可以和學生討論紀錄表應該怎麼修正。</w:t>
            </w:r>
          </w:p>
          <w:p w14:paraId="5759306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二、探究活動的分享與發表</w:t>
            </w:r>
          </w:p>
          <w:p w14:paraId="13A284B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1.將學生2～4人分組，組內先行分享自己訪問家人的內容。</w:t>
            </w:r>
          </w:p>
          <w:p w14:paraId="5CCAE54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2.各組推派一名代表上臺介紹家人的工作內容。</w:t>
            </w:r>
          </w:p>
          <w:p w14:paraId="6ECBC65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1A84CB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1.教師鼓勵上臺發表的學生，也提醒學生要感謝家人的付出。</w:t>
            </w:r>
          </w:p>
          <w:p w14:paraId="73895DF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2.教師透過以下問題讓學生自己建構本節課的學習重點：</w:t>
            </w:r>
          </w:p>
          <w:p w14:paraId="77E7998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(1)家人的工作內容是什麼？</w:t>
            </w:r>
          </w:p>
          <w:p w14:paraId="0AFAFD7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(2)印象最深刻的職業是什麼？</w:t>
            </w:r>
          </w:p>
          <w:p w14:paraId="59DA4ABE"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活動三：行行都能出狀元</w:t>
            </w:r>
          </w:p>
          <w:p w14:paraId="267241A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084E5DD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教師調查是否聽過許芳宜和江振誠？是在哪裡聽過？學生口頭回答。</w:t>
            </w:r>
          </w:p>
          <w:p w14:paraId="4172F2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二、觀賞影片與討論</w:t>
            </w:r>
          </w:p>
          <w:p w14:paraId="71D57E9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1.教師播放許芳宜和江振誠的介紹影片，請學生仔細觀看，並仔細觀察他們能成功的原因。</w:t>
            </w:r>
          </w:p>
          <w:p w14:paraId="26663E3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2.影片結束後，將全班分組（4人一組），並閱讀課本第62～65頁，與影片相互對照進行討論，他們的故事給我們什麼啟發，派一名代表上臺報告。</w:t>
            </w:r>
          </w:p>
          <w:p w14:paraId="3B6DE2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三、分享</w:t>
            </w:r>
          </w:p>
          <w:p w14:paraId="01A0DBF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根據前一節課的家人職業訪談內容，和鄰近同學分享家人工作時奮鬥的過程。</w:t>
            </w:r>
          </w:p>
          <w:p w14:paraId="13240C2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68F39B3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1.行行都能出狀元是什麼意思？</w:t>
            </w:r>
          </w:p>
          <w:p w14:paraId="6497AC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2.要成為行業中的傑出者應該具備什麼條件？</w:t>
            </w:r>
          </w:p>
          <w:p w14:paraId="29B2F688"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活動四：我是小記者</w:t>
            </w:r>
          </w:p>
          <w:p w14:paraId="51A88E0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一、習作習寫</w:t>
            </w:r>
          </w:p>
          <w:p w14:paraId="4A5CAAF5"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Cs/>
                <w:color w:val="000000"/>
                <w:sz w:val="26"/>
                <w:szCs w:val="20"/>
              </w:rPr>
              <w:t>請學生依據討論報告內容完成習作第三單元2。</w:t>
            </w:r>
          </w:p>
        </w:tc>
        <w:tc>
          <w:tcPr>
            <w:tcW w:w="1418" w:type="dxa"/>
            <w:vAlign w:val="center"/>
          </w:tcPr>
          <w:p w14:paraId="601756B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7A67736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6DC392C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02E2E471"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【生涯規劃教育】</w:t>
            </w:r>
          </w:p>
        </w:tc>
      </w:tr>
      <w:tr w:rsidR="00D529AE" w14:paraId="5A1199F4" w14:textId="77777777" w:rsidTr="00737DAF">
        <w:trPr>
          <w:trHeight w:val="1827"/>
        </w:trPr>
        <w:tc>
          <w:tcPr>
            <w:tcW w:w="671" w:type="dxa"/>
            <w:vAlign w:val="center"/>
          </w:tcPr>
          <w:p w14:paraId="3DA927DF"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t>第十週</w:t>
            </w:r>
          </w:p>
        </w:tc>
        <w:tc>
          <w:tcPr>
            <w:tcW w:w="1417" w:type="dxa"/>
            <w:vAlign w:val="center"/>
          </w:tcPr>
          <w:p w14:paraId="1D6B787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第四單元 生活與工作的轉變</w:t>
            </w:r>
          </w:p>
          <w:p w14:paraId="3EF960FF"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第一課 生活的變化</w:t>
            </w:r>
          </w:p>
        </w:tc>
        <w:tc>
          <w:tcPr>
            <w:tcW w:w="1250" w:type="dxa"/>
            <w:tcBorders>
              <w:right w:val="single" w:sz="4" w:space="0" w:color="auto"/>
            </w:tcBorders>
            <w:vAlign w:val="center"/>
          </w:tcPr>
          <w:p w14:paraId="000AE278"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3C9EC22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318C151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6612B5B3"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活動一：食與衣的選擇</w:t>
            </w:r>
          </w:p>
          <w:p w14:paraId="76D18EC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一、分享</w:t>
            </w:r>
          </w:p>
          <w:p w14:paraId="605E968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請學生彼此分享長輩年輕時的照片、衣服或物品。</w:t>
            </w:r>
          </w:p>
          <w:p w14:paraId="27C24C4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二、討論與分享</w:t>
            </w:r>
          </w:p>
          <w:p w14:paraId="63F439D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1.教師請學生2人一組，以攜帶到學校的物品為例，討論以前與現在生活周遭的事物發生了哪些變化。</w:t>
            </w:r>
          </w:p>
          <w:p w14:paraId="2B5B0FD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2.教師請學生將討論結果寫在小白板上，並上臺說出他們歸納出來的結果。</w:t>
            </w:r>
          </w:p>
          <w:p w14:paraId="5F7ABFA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（以前的食物大多是家裡自己烹飪的；現在除了可以自己烹飪，還</w:t>
            </w:r>
            <w:r w:rsidRPr="001408D1">
              <w:rPr>
                <w:rFonts w:ascii="標楷體" w:eastAsia="標楷體" w:hAnsi="標楷體" w:cs="新細明體" w:hint="eastAsia"/>
                <w:color w:val="000000"/>
                <w:sz w:val="26"/>
                <w:szCs w:val="20"/>
              </w:rPr>
              <w:lastRenderedPageBreak/>
              <w:t>有許多外食可以選擇，除了有臺灣在地的料理，還可以吃到各國的食物，例如：壽司、泡菜、咖哩、義大利麵、披薩、牛排、漢堡、薯條等。以前小學生穿的夏天制服是白色襯衫和藍色百褶裙或短褲，冬天制服是卡其衣和藍色長褲；現在小學生穿的制服樣式很多，有些學校甚至不用穿制服。以前的碗盤大多是陶瓷製的；現在除了陶瓷碗盤，還有美耐皿碗盤、不鏽鋼碗盤、玻璃碗盤等。以前的人大多日出而作、日入而息，生活作息比較規律；現在的生活作息會因為每個人的工作性質不同而有所調整，比較彈性。）</w:t>
            </w:r>
          </w:p>
          <w:p w14:paraId="03177E1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3.教師請學生2人一組，依課本第68～69頁的圖示，找出以前和現在的食物與衣著有何不同。</w:t>
            </w:r>
          </w:p>
          <w:p w14:paraId="374D7EC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4.教師請學生將討論結果寫在附件二小白板上，並上臺說出他們所歸納出來的結果。</w:t>
            </w:r>
          </w:p>
          <w:p w14:paraId="3304FE7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（食物：以前食材選擇性比較少，大多以在地的食材為主，較少有進口的食物；現在的食物選擇比較多，還可以吃到世界各國的食物。</w:t>
            </w:r>
          </w:p>
          <w:p w14:paraId="61A232B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衣著：以前的衣服多以實用為主，款式也不多；現在的衣服除了追求舒適性，功能性以及獨特性也同樣被重視。）</w:t>
            </w:r>
          </w:p>
          <w:p w14:paraId="268014A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1AA649A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教師透過以下問題讓學生自己建構本節課的學習重點：</w:t>
            </w:r>
          </w:p>
          <w:p w14:paraId="786366F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1.以前和現在，我們生活周遭的事物發生了哪些變化？</w:t>
            </w:r>
          </w:p>
          <w:p w14:paraId="1872553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2.以前和現在，人們在食與衣方面有何不同？ </w:t>
            </w:r>
          </w:p>
          <w:p w14:paraId="753C1B6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（教師提醒學生下一節將會繼續討論以前和現在生活其他方面的不同，請學生事先預習。）</w:t>
            </w:r>
          </w:p>
          <w:p w14:paraId="1DF56637"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活動二：住的轉變</w:t>
            </w:r>
          </w:p>
          <w:p w14:paraId="6A5F0D3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一、問答</w:t>
            </w:r>
          </w:p>
          <w:p w14:paraId="5B8BE56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1.你家或爺爺、奶奶家住什麼樣的房子？</w:t>
            </w:r>
          </w:p>
          <w:p w14:paraId="20EB9C9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（學生依個人經驗回答，教師可將答案統整於黑板上。）</w:t>
            </w:r>
          </w:p>
          <w:p w14:paraId="09E4463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二、分組討論與報告</w:t>
            </w:r>
          </w:p>
          <w:p w14:paraId="1565BC1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1.教師將全班分組，每組4人，請各組討論以下問題：</w:t>
            </w:r>
          </w:p>
          <w:p w14:paraId="7AEE771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(1)以前到現在的生活中，我們居住的型態發生了哪些轉變？</w:t>
            </w:r>
          </w:p>
          <w:p w14:paraId="295C271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(2)除了課本圖片上的內容，觀察生活周遭的環境，說出以前和現在的居住型態還有哪些不同之處？</w:t>
            </w:r>
          </w:p>
          <w:p w14:paraId="4F5486EE" w14:textId="77777777" w:rsidR="00D529AE" w:rsidRPr="001408D1" w:rsidRDefault="00D529AE" w:rsidP="00EE0AD9">
            <w:pPr>
              <w:autoSpaceDE w:val="0"/>
              <w:autoSpaceDN w:val="0"/>
              <w:adjustRightInd w:val="0"/>
              <w:spacing w:line="260" w:lineRule="exact"/>
              <w:textAlignment w:val="center"/>
              <w:rPr>
                <w:sz w:val="20"/>
                <w:szCs w:val="20"/>
              </w:rPr>
            </w:pPr>
            <w:r w:rsidRPr="001408D1">
              <w:rPr>
                <w:rFonts w:ascii="標楷體" w:eastAsia="標楷體" w:hAnsi="標楷體" w:cs="新細明體" w:hint="eastAsia"/>
                <w:color w:val="000000"/>
                <w:sz w:val="26"/>
                <w:szCs w:val="20"/>
              </w:rPr>
              <w:t>（以前：大多為磚瓦平房，也有石板屋、硓𥑮石屋、茅草屋、土角厝等。興建房子的建築材料大多都是就地取材，例如：硓𥑮石、石板、竹子、茅草等。就地取材興建的房子也符合環保的概念；現在：還是可以看到傳統的房屋型式， 但大多為樓房、高樓大廈。興</w:t>
            </w:r>
            <w:r w:rsidRPr="001408D1">
              <w:rPr>
                <w:rFonts w:ascii="標楷體" w:eastAsia="標楷體" w:hAnsi="標楷體" w:cs="新細明體" w:hint="eastAsia"/>
                <w:color w:val="000000"/>
                <w:sz w:val="26"/>
                <w:szCs w:val="20"/>
              </w:rPr>
              <w:lastRenderedPageBreak/>
              <w:t>建房子的建築材料也出現了鋼筋、水泥、鋼骨等。現在還會結合節能減碳、省水、省電、綠化等觀念來興建房子。）</w:t>
            </w:r>
          </w:p>
          <w:p w14:paraId="78C92FAD" w14:textId="77777777" w:rsidR="00D529AE" w:rsidRPr="001408D1" w:rsidRDefault="00D529AE" w:rsidP="00EE0AD9">
            <w:pPr>
              <w:autoSpaceDE w:val="0"/>
              <w:autoSpaceDN w:val="0"/>
              <w:adjustRightInd w:val="0"/>
              <w:spacing w:line="260" w:lineRule="exact"/>
              <w:textAlignment w:val="center"/>
              <w:rPr>
                <w:sz w:val="20"/>
                <w:szCs w:val="20"/>
              </w:rPr>
            </w:pPr>
            <w:r w:rsidRPr="001408D1">
              <w:rPr>
                <w:rFonts w:ascii="標楷體" w:eastAsia="標楷體" w:hAnsi="標楷體" w:cs="新細明體" w:hint="eastAsia"/>
                <w:color w:val="000000"/>
                <w:sz w:val="26"/>
                <w:szCs w:val="20"/>
              </w:rPr>
              <w:t>2.各組將討論結果寫在小白板上，並依序報告討論的結果。（討論時間可訂在6分鐘、報告時間每組至多1分鐘）。</w:t>
            </w:r>
          </w:p>
          <w:p w14:paraId="5936EA2B"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活動三：行的轉變</w:t>
            </w:r>
          </w:p>
          <w:p w14:paraId="2AC26A3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一、分組討論與報告</w:t>
            </w:r>
          </w:p>
          <w:p w14:paraId="7F7247E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1.請各組討論以下問題：</w:t>
            </w:r>
          </w:p>
          <w:p w14:paraId="5E3C528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(1)以前到現在的生活中，我們的交通方式發生了哪些轉變？ </w:t>
            </w:r>
          </w:p>
          <w:p w14:paraId="4B373CD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(2)除了課本圖片上的內容，觀察生活周遭的環境，說出以前和現在的交通方式還有哪些不同之處？</w:t>
            </w:r>
          </w:p>
          <w:p w14:paraId="2125F39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(3)想一想，交通工具產生變化的原因是什麼？</w:t>
            </w:r>
          </w:p>
          <w:p w14:paraId="47FF193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（以前：多以人力、獸力為主，例如：人力車、腳踏車、牛車等。也會有長距離移動或運送貨物的火車。</w:t>
            </w:r>
          </w:p>
          <w:p w14:paraId="2077044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現在：交通工具的種類多，例如：機車、汽車、公車、捷運、火車、高鐵、飛機等。</w:t>
            </w:r>
          </w:p>
          <w:p w14:paraId="10EC2BE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產生變化的原因：技術進步，發明新的交通工具，以符合現在人快速移動的需要。）</w:t>
            </w:r>
          </w:p>
          <w:p w14:paraId="4F5E00E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2.各組將討論結果寫在小白板上，並依序報告討論的結果。（討論時間可訂在6分鐘、報告時間每組至多1分鐘）。</w:t>
            </w:r>
          </w:p>
          <w:p w14:paraId="6455AE0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3.教師依各組報告內容進行歸納，並給予學生正向的回饋。</w:t>
            </w:r>
          </w:p>
          <w:p w14:paraId="4601418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二、統整</w:t>
            </w:r>
          </w:p>
          <w:p w14:paraId="393B470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1.以前與現在的住與行有哪些不同？</w:t>
            </w:r>
          </w:p>
          <w:p w14:paraId="3220F53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2.這些不同如何改變我們的生活？</w:t>
            </w:r>
          </w:p>
          <w:p w14:paraId="356B393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(1)教師提醒學生下一節將會繼續討論以前和現在生活其他方面的不同，請學生事先預習。</w:t>
            </w:r>
          </w:p>
          <w:p w14:paraId="6D7F83D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(2)教師請學生於下一節課攜帶一項自己最喜歡的玩具到學校。）</w:t>
            </w:r>
          </w:p>
          <w:p w14:paraId="4FF2CA04"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活動四：育與樂的新樣貌</w:t>
            </w:r>
          </w:p>
          <w:p w14:paraId="303CEAB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一、分享</w:t>
            </w:r>
          </w:p>
          <w:p w14:paraId="2C058AE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請學生彼此分享帶來的玩具。</w:t>
            </w:r>
          </w:p>
          <w:p w14:paraId="6BAFB07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二、問答</w:t>
            </w:r>
          </w:p>
          <w:p w14:paraId="4E12980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1.你現在的學習方式有哪些？家中長輩（爺爺、奶奶、父母）的學習方式有哪些？</w:t>
            </w:r>
          </w:p>
          <w:p w14:paraId="3A60399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（文本、線上教育平台學習網；傳統課堂教學。）</w:t>
            </w:r>
          </w:p>
          <w:p w14:paraId="188EFE6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2.你最喜歡的遊戲或玩具是什麼？家中長輩（爺爺、奶奶、父母）小時候玩哪些遊戲？</w:t>
            </w:r>
          </w:p>
          <w:p w14:paraId="40C34C8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（戰鬥陀螺、積木、Switch；竹槍、陀螺、彈珠檯。）（學生依個</w:t>
            </w:r>
            <w:r w:rsidRPr="001408D1">
              <w:rPr>
                <w:rFonts w:ascii="標楷體" w:eastAsia="標楷體" w:hAnsi="標楷體" w:cs="新細明體" w:hint="eastAsia"/>
                <w:color w:val="000000"/>
                <w:sz w:val="26"/>
                <w:szCs w:val="20"/>
              </w:rPr>
              <w:lastRenderedPageBreak/>
              <w:t>人經驗回答，教師可將答案統整於黑板上。）</w:t>
            </w:r>
          </w:p>
          <w:p w14:paraId="1F5BA1F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三、分組討論與報告</w:t>
            </w:r>
          </w:p>
          <w:p w14:paraId="1961998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1.教師將全班分組，每組4人，請各組討論以下問題：</w:t>
            </w:r>
          </w:p>
          <w:p w14:paraId="504AF81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(1)以前和現在的休閒娛樂與學習方式有哪些相同與不同之處？</w:t>
            </w:r>
          </w:p>
          <w:p w14:paraId="671BE7A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(2)除了課本圖片上的內容，與同學分享自身有關休閒娛樂和學習的經驗。</w:t>
            </w:r>
          </w:p>
          <w:p w14:paraId="34933AC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（教育：現在除了去學校學習新知識之外，也可以利用網路上的學習資源，進行線上學習，讓知識更加豐富。</w:t>
            </w:r>
          </w:p>
          <w:p w14:paraId="0F42ABD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休閒娛樂：現在的休閒娛樂不僅有了聲光效果，還可以利用電腦、手機或是平板進行線上遊戲。）</w:t>
            </w:r>
          </w:p>
          <w:p w14:paraId="0BC78F9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2.各組將討論結果寫在小白板上，並依序報告討論的結果（討論時間可訂在6分鐘、報告時間每組至多1分鐘）。</w:t>
            </w:r>
          </w:p>
          <w:p w14:paraId="01DC024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3.教師依各組報告內容進行歸納，並給予學生正向的回饋。</w:t>
            </w:r>
          </w:p>
          <w:p w14:paraId="704F10C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四、習作習寫</w:t>
            </w:r>
          </w:p>
          <w:p w14:paraId="2443F06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請學生依照第一、二節與本節的討論內容，完成習作第四單元1「食、衣、住、行大不同」。</w:t>
            </w:r>
          </w:p>
          <w:p w14:paraId="5D6B445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五、統整</w:t>
            </w:r>
          </w:p>
          <w:p w14:paraId="77288C2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1.以前與現在的育與樂有哪些不同？</w:t>
            </w:r>
          </w:p>
          <w:p w14:paraId="69966F6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2.食、衣、住、行、育、樂的不同，如何改變我們的生活？</w:t>
            </w:r>
          </w:p>
        </w:tc>
        <w:tc>
          <w:tcPr>
            <w:tcW w:w="1418" w:type="dxa"/>
            <w:vAlign w:val="center"/>
          </w:tcPr>
          <w:p w14:paraId="4B3C2F7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5EF59D6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0FA55D7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55FEF279" w14:textId="77777777" w:rsidR="00D529AE"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【科技教育】</w:t>
            </w:r>
          </w:p>
          <w:p w14:paraId="30A8E2CD" w14:textId="77777777" w:rsidR="00D529AE" w:rsidRPr="002B36F2" w:rsidRDefault="00D529AE" w:rsidP="00EE0AD9">
            <w:pPr>
              <w:spacing w:line="260" w:lineRule="exact"/>
              <w:rPr>
                <w:rFonts w:eastAsiaTheme="minorEastAsia"/>
                <w:sz w:val="20"/>
                <w:szCs w:val="20"/>
              </w:rPr>
            </w:pPr>
            <w:r w:rsidRPr="002B36F2">
              <w:rPr>
                <w:rFonts w:ascii="標楷體" w:eastAsia="標楷體" w:hAnsi="標楷體" w:cs="新細明體" w:hint="eastAsia"/>
                <w:color w:val="000000"/>
                <w:sz w:val="26"/>
                <w:szCs w:val="20"/>
              </w:rPr>
              <w:t>【資訊教育】</w:t>
            </w:r>
          </w:p>
        </w:tc>
      </w:tr>
      <w:tr w:rsidR="00D529AE" w14:paraId="206515D7" w14:textId="77777777" w:rsidTr="00737DAF">
        <w:trPr>
          <w:trHeight w:val="1827"/>
        </w:trPr>
        <w:tc>
          <w:tcPr>
            <w:tcW w:w="671" w:type="dxa"/>
            <w:vAlign w:val="center"/>
          </w:tcPr>
          <w:p w14:paraId="704C0A6B"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第十一週</w:t>
            </w:r>
          </w:p>
        </w:tc>
        <w:tc>
          <w:tcPr>
            <w:tcW w:w="1417" w:type="dxa"/>
            <w:vAlign w:val="center"/>
          </w:tcPr>
          <w:p w14:paraId="3038907A"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第四單元 生活與工作的轉變</w:t>
            </w:r>
          </w:p>
          <w:p w14:paraId="050B577D"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 工作方式的轉變</w:t>
            </w:r>
          </w:p>
        </w:tc>
        <w:tc>
          <w:tcPr>
            <w:tcW w:w="1250" w:type="dxa"/>
            <w:tcBorders>
              <w:right w:val="single" w:sz="4" w:space="0" w:color="auto"/>
            </w:tcBorders>
            <w:vAlign w:val="center"/>
          </w:tcPr>
          <w:p w14:paraId="1F280E9C"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5EC532F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4E41F637"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538F81CF"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活動一：農、漁業的轉型</w:t>
            </w:r>
          </w:p>
          <w:p w14:paraId="4373B64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4924474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有沒有學生的家人是從事農業或漁業工作？</w:t>
            </w:r>
          </w:p>
          <w:p w14:paraId="0FCEB92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（有，請學生大概說一下工作內容；沒有，教師就請全班看課本圖片稍作說明。）</w:t>
            </w:r>
          </w:p>
          <w:p w14:paraId="08A1983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二、討論與發表</w:t>
            </w:r>
          </w:p>
          <w:p w14:paraId="3A58117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1.教師將全班分組，每組4人，參考課本76～79頁，討論農、漁業的工作轉變以及為何轉變，並將結果寫在小白板上。（討論時間可訂在3～5分鐘）。</w:t>
            </w:r>
          </w:p>
          <w:p w14:paraId="5FA2427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2.各組將討論結果張貼在黑板上並報告，全班依據報告的內容進行檢核。</w:t>
            </w:r>
          </w:p>
          <w:p w14:paraId="6EDCB95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3.教師依據學生報告內容，歸納整理。</w:t>
            </w:r>
          </w:p>
          <w:p w14:paraId="24BEAD2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（(1)以前從事農、漁業的人需要使用較多勞力。現在仍有人維持以前的生產方式。</w:t>
            </w:r>
          </w:p>
          <w:p w14:paraId="4205585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(2)原住民族原來沒有喝茶的習慣，現在有些人也慢慢開始投入種茶的工作。</w:t>
            </w:r>
          </w:p>
          <w:p w14:paraId="621B74D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(3)現在的農夫會使用機器耕作，節省人力；引進新的技術來增加</w:t>
            </w:r>
            <w:r w:rsidRPr="001408D1">
              <w:rPr>
                <w:rFonts w:ascii="標楷體" w:eastAsia="標楷體" w:hAnsi="標楷體" w:cs="新細明體" w:hint="eastAsia"/>
                <w:bCs/>
                <w:color w:val="000000"/>
                <w:sz w:val="26"/>
                <w:szCs w:val="20"/>
              </w:rPr>
              <w:lastRenderedPageBreak/>
              <w:t>產量及提升品質。</w:t>
            </w:r>
          </w:p>
          <w:p w14:paraId="525D8D5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(4)漁民會在海上利用箱網養殖漁產品。</w:t>
            </w:r>
          </w:p>
          <w:p w14:paraId="6A04B99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(5)農民和漁民會利用原本的農田或養殖漁池轉型作為休閒農場或休閒漁場。</w:t>
            </w:r>
          </w:p>
          <w:p w14:paraId="524FE3E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(6)現在的農民及漁民會利用網路販賣自己生產的商品。）</w:t>
            </w:r>
          </w:p>
          <w:p w14:paraId="5DE6711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三、經驗分享</w:t>
            </w:r>
          </w:p>
          <w:p w14:paraId="6C8DD30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1.教師詢問學生，是否有人曾去過休閒（觀光）農場或漁場？</w:t>
            </w:r>
          </w:p>
          <w:p w14:paraId="17E5928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（採草莓或橘子等、體驗古早的捕魚方式、下田插秧、採香菇等。）</w:t>
            </w:r>
          </w:p>
          <w:p w14:paraId="5D3411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2.請學生分享自身的經驗。</w:t>
            </w:r>
          </w:p>
          <w:p w14:paraId="318A734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（若沒有，教師可分享自己的經驗或提供影片欣賞。）</w:t>
            </w:r>
          </w:p>
          <w:p w14:paraId="27752C8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※如果學校或班上有進行食農教育者，教師也可以結合本課內容進行說明講解。</w:t>
            </w:r>
          </w:p>
          <w:p w14:paraId="5539362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0EDFD94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1.農業從以前到現在發生哪些改變？有哪些是沒有改變的？</w:t>
            </w:r>
          </w:p>
          <w:p w14:paraId="3C9F417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2.漁業從以前到現在發生哪些改變？有哪些是沒有改變的？</w:t>
            </w:r>
          </w:p>
          <w:p w14:paraId="449FA024"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活動二：工商業工作方式的改變（一）</w:t>
            </w:r>
          </w:p>
          <w:p w14:paraId="3ACF4F1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3E1AAA5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1.家人的工作時間為何？</w:t>
            </w:r>
          </w:p>
          <w:p w14:paraId="20054B7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2.家人的工作地點在哪裡？</w:t>
            </w:r>
          </w:p>
          <w:p w14:paraId="062C936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3.哪位同學的家人是在家工作的？他們從事什麼工作？</w:t>
            </w:r>
          </w:p>
          <w:p w14:paraId="771FD6B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（軟體設計工程師、網拍族、作家、漫畫家、接案子的個人工作室等。）</w:t>
            </w:r>
          </w:p>
          <w:p w14:paraId="1B7C434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（學生依個人經驗回答，教師可將答案統整於黑板上。）</w:t>
            </w:r>
          </w:p>
          <w:p w14:paraId="092EDCA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二、討論與發表</w:t>
            </w:r>
          </w:p>
          <w:p w14:paraId="65D4D4C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1.教師將全班分組，每組4人，參考課本第80～81頁，請各組討論以下問題：</w:t>
            </w:r>
          </w:p>
          <w:p w14:paraId="30F3C0C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(1)以前的工作方式和現在有沒有改變？產生了哪些改變？</w:t>
            </w:r>
          </w:p>
          <w:p w14:paraId="1236FD5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（沒有改變。有人仍然維持以前工作的方式，有固定的工作地點，也有固定的工作時間。</w:t>
            </w:r>
          </w:p>
          <w:p w14:paraId="62A0C54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有改變。有些人利用電腦、手機和網路就可以在家工作，處理公務，也可以在家進行會議，不一定要每天到公司打卡，只要在規定的時間之內完成任務就可以。也有人透過網路販售商品，不一定要開設商店。工作的時間也比較自由，可以自己安排。）</w:t>
            </w:r>
          </w:p>
          <w:p w14:paraId="4CBDC94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(2)想一想，產生這些改變的原因是什麼？</w:t>
            </w:r>
          </w:p>
          <w:p w14:paraId="27DF8C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（科技進步、網路發達、工作選擇變多等。）</w:t>
            </w:r>
          </w:p>
          <w:p w14:paraId="461901B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2.請學生將討論結果記錄在小白板上。</w:t>
            </w:r>
          </w:p>
          <w:p w14:paraId="48637DD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3.各組推派一名代表上臺報告。</w:t>
            </w:r>
          </w:p>
          <w:p w14:paraId="2BE0132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三、歸納與整理</w:t>
            </w:r>
          </w:p>
          <w:p w14:paraId="4E4A80E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教師請學生就各組報告的內容，依工作地點、工作時間及工作型態等方面，歸納出以前與現在工作方式的比較，並整理在黑板上。</w:t>
            </w:r>
          </w:p>
          <w:p w14:paraId="1B40D6D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217DFE2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1.以前的工作地點、工作時間及工作型態和現在有何不同？產生了哪些改變？</w:t>
            </w:r>
          </w:p>
          <w:p w14:paraId="798BB2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2.產生這些改變的原因是什麼？</w:t>
            </w:r>
          </w:p>
          <w:p w14:paraId="7F534E05"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活動三：工商業工作方式的改變（二）</w:t>
            </w:r>
          </w:p>
          <w:p w14:paraId="39E523A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一、觀賞影片與問答</w:t>
            </w:r>
          </w:p>
          <w:p w14:paraId="2695B80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1.教師播放《【觀光工廠‧百年傳藝】襪仔王勝鴻機能觀光襪廠─感念勞苦為父織襪 成就一番織品事業》。</w:t>
            </w:r>
          </w:p>
          <w:p w14:paraId="58C1AFC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2.教師提問，學生舉手回答：</w:t>
            </w:r>
          </w:p>
          <w:p w14:paraId="1981007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(1)影片中出現的是哪個行業？</w:t>
            </w:r>
          </w:p>
          <w:p w14:paraId="04FCB92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（織襪業。）</w:t>
            </w:r>
          </w:p>
          <w:p w14:paraId="6E576B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(2)這個行業的生產方式發生了哪些變化？</w:t>
            </w:r>
          </w:p>
          <w:p w14:paraId="2AD61D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（以前是人工搖動織襪機器來生產襪子，現在幾乎是全自動的方式生產。）</w:t>
            </w:r>
          </w:p>
          <w:p w14:paraId="734036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二、討論與發表</w:t>
            </w:r>
          </w:p>
          <w:p w14:paraId="0189E1B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1.教師將全班分組，每組4人，參考課本第82～83頁及影片內容，請各組討論以下問題：</w:t>
            </w:r>
          </w:p>
          <w:p w14:paraId="21A4519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(1)以前的生產方式和現在有沒有改變？產生了哪些改變？</w:t>
            </w:r>
          </w:p>
          <w:p w14:paraId="37DAE53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（以前生產物品大多使用人力，產量不多，品質也比較不穩定。現在工廠的生產線大多以機械取代人工，機械設備也是透過電腦操控，加速生產速度，產品品質也更穩定。）</w:t>
            </w:r>
          </w:p>
          <w:p w14:paraId="6398991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(2)想一想，產生這些改變的原因是什麼？</w:t>
            </w:r>
          </w:p>
          <w:p w14:paraId="7036776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（科技進步、新技術的研發、新機器發明等。）</w:t>
            </w:r>
          </w:p>
          <w:p w14:paraId="7490698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2.請學生將討論結果記錄在附件二小白板上。</w:t>
            </w:r>
          </w:p>
          <w:p w14:paraId="632D9DF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3.各組推派一名代表上臺報告。</w:t>
            </w:r>
          </w:p>
          <w:p w14:paraId="6812B81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4.請各組討論以下問題：</w:t>
            </w:r>
          </w:p>
          <w:p w14:paraId="312C57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(1)以前和現在的人們在選擇工作地點時會考慮什麼因素？</w:t>
            </w:r>
          </w:p>
          <w:p w14:paraId="0D16E5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（工作地點離家的距離、交通工具。）</w:t>
            </w:r>
          </w:p>
          <w:p w14:paraId="427AC36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(2)交通網絡發達對工作地點的選擇有什麼影響？</w:t>
            </w:r>
          </w:p>
          <w:p w14:paraId="7AA6859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（人們可以選擇離家比較遠的工作、增加工作選擇機會等。）</w:t>
            </w:r>
          </w:p>
          <w:p w14:paraId="6160609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5.請學生將討論結果記錄在小白板上。</w:t>
            </w:r>
          </w:p>
          <w:p w14:paraId="4965DC8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6.各組推派一名代表上臺報告。</w:t>
            </w:r>
          </w:p>
          <w:p w14:paraId="63C98A1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三、歸納與整理</w:t>
            </w:r>
          </w:p>
          <w:p w14:paraId="45C49CC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教師請學生就各組報告的內容，依以前與現在生產方式及交通網絡方面進行歸納比較，並整理在黑板上。</w:t>
            </w:r>
          </w:p>
          <w:p w14:paraId="22BE7B9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00993E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1.以前的生產方式與現在有何不同？產生了哪些改變？產生這些改變的原因是什麼？</w:t>
            </w:r>
          </w:p>
          <w:p w14:paraId="1204855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2.交通網絡對工作地點選擇的影響是什麼？</w:t>
            </w:r>
          </w:p>
        </w:tc>
        <w:tc>
          <w:tcPr>
            <w:tcW w:w="1418" w:type="dxa"/>
            <w:vAlign w:val="center"/>
          </w:tcPr>
          <w:p w14:paraId="527C7F8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0D35150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487396F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15724B48" w14:textId="77777777" w:rsidR="00D529AE"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【科技教育】</w:t>
            </w:r>
          </w:p>
          <w:p w14:paraId="5CBED7AE" w14:textId="77777777" w:rsidR="00D529AE" w:rsidRPr="002B36F2" w:rsidRDefault="00D529AE" w:rsidP="00EE0AD9">
            <w:pPr>
              <w:spacing w:line="260" w:lineRule="exact"/>
              <w:rPr>
                <w:rFonts w:eastAsiaTheme="minorEastAsia"/>
                <w:sz w:val="20"/>
                <w:szCs w:val="20"/>
              </w:rPr>
            </w:pPr>
            <w:r w:rsidRPr="002B36F2">
              <w:rPr>
                <w:rFonts w:ascii="標楷體" w:eastAsia="標楷體" w:hAnsi="標楷體" w:cs="新細明體" w:hint="eastAsia"/>
                <w:color w:val="000000"/>
                <w:sz w:val="26"/>
                <w:szCs w:val="20"/>
              </w:rPr>
              <w:t>【資訊教育】</w:t>
            </w:r>
          </w:p>
        </w:tc>
      </w:tr>
      <w:tr w:rsidR="00D529AE" w14:paraId="0EED2DB4" w14:textId="77777777" w:rsidTr="00737DAF">
        <w:trPr>
          <w:trHeight w:val="1827"/>
        </w:trPr>
        <w:tc>
          <w:tcPr>
            <w:tcW w:w="671" w:type="dxa"/>
            <w:vAlign w:val="center"/>
          </w:tcPr>
          <w:p w14:paraId="61039499"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第十二週</w:t>
            </w:r>
          </w:p>
        </w:tc>
        <w:tc>
          <w:tcPr>
            <w:tcW w:w="1417" w:type="dxa"/>
            <w:vAlign w:val="center"/>
          </w:tcPr>
          <w:p w14:paraId="616893F6"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第四單元 生活與工作的轉變</w:t>
            </w:r>
          </w:p>
          <w:p w14:paraId="0401312B"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 工作方式的轉變</w:t>
            </w:r>
          </w:p>
        </w:tc>
        <w:tc>
          <w:tcPr>
            <w:tcW w:w="1250" w:type="dxa"/>
            <w:tcBorders>
              <w:right w:val="single" w:sz="4" w:space="0" w:color="auto"/>
            </w:tcBorders>
            <w:vAlign w:val="center"/>
          </w:tcPr>
          <w:p w14:paraId="3CC7E835"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A1身心素質與自我精進</w:t>
            </w:r>
          </w:p>
          <w:p w14:paraId="5C240BD3"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A2系統思考與解決問題</w:t>
            </w:r>
          </w:p>
          <w:p w14:paraId="6DE67DEF"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3E7A2353"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活動一：舊行業，新創意</w:t>
            </w:r>
          </w:p>
          <w:p w14:paraId="6EA9F76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一、觀賞影片與問答</w:t>
            </w:r>
          </w:p>
          <w:p w14:paraId="0984F28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1.教師播放椰樓映畫作品《老行業》片頭或《老行業初稿》或《臺灣古老行業》。</w:t>
            </w:r>
          </w:p>
          <w:p w14:paraId="4C57E87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2.影片中出現了哪些行業？</w:t>
            </w:r>
          </w:p>
          <w:p w14:paraId="637D56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（1.裁縫業；2.竹藤編製業；3.捏麵人；4.打鐵業；5.理髮業；6.傳統糕餅業；7.磨刀剪業；8.製香業；9.雕刻業；10.鞋業；11.假牙製造業；12.美容業；13.香燭業）</w:t>
            </w:r>
          </w:p>
          <w:p w14:paraId="5A66749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二、觀賞影片與討論</w:t>
            </w:r>
          </w:p>
          <w:p w14:paraId="2794948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1.教師播放《非凡新聞‧迪化街百年餅店 第5代棄百萬年薪接棒》影片。</w:t>
            </w:r>
          </w:p>
          <w:p w14:paraId="0A131C0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2.教師請學生2人一組，參考課本第84～85頁及影片內容，請各組討論以下問題： </w:t>
            </w:r>
          </w:p>
          <w:p w14:paraId="1A26B3E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(1)沒落的行業可能面臨哪些困難？</w:t>
            </w:r>
          </w:p>
          <w:p w14:paraId="59D04E5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（顧客需求減少、顧客喜好改變、出現新的替代品、沒有人願意繼續傳承等。）</w:t>
            </w:r>
          </w:p>
          <w:p w14:paraId="275ABD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(2)這些行業可以用什麼方式為自己開創新的機會？</w:t>
            </w:r>
          </w:p>
          <w:p w14:paraId="5F2C17D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（研發符合現代人需求的商品、引進新的製作方式、與其他行業結合、開設觀光工廠等。）</w:t>
            </w:r>
          </w:p>
          <w:p w14:paraId="399AE26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(3)如果你是這些行業的經營者，為了長久的經營，你會想要多做什麼事？</w:t>
            </w:r>
          </w:p>
          <w:p w14:paraId="05EC60B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（研發文創商品、辦理創意市集、邀請學生進行職業體驗等。）</w:t>
            </w:r>
          </w:p>
          <w:p w14:paraId="5846F10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3.學生將討論結果記錄在附件小白板上。</w:t>
            </w:r>
          </w:p>
          <w:p w14:paraId="349A256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4.各組推派一名代表上臺報告。</w:t>
            </w:r>
          </w:p>
          <w:p w14:paraId="189A14F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三、討論、設計與發表</w:t>
            </w:r>
          </w:p>
          <w:p w14:paraId="6A244B0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1.教師將全班分組，每組4人，請各組討論以下問題：</w:t>
            </w:r>
          </w:p>
          <w:p w14:paraId="0D5F6E4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(1)什麼時候是吃餅的好時機？</w:t>
            </w:r>
          </w:p>
          <w:p w14:paraId="2116D47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(2)依討論出的好時機，設計一款專屬的餅，並決定餅的口味和形</w:t>
            </w:r>
            <w:r w:rsidRPr="001408D1">
              <w:rPr>
                <w:rFonts w:ascii="標楷體" w:eastAsia="標楷體" w:hAnsi="標楷體" w:cs="新細明體" w:hint="eastAsia"/>
                <w:bCs/>
                <w:color w:val="000000"/>
                <w:sz w:val="26"/>
                <w:szCs w:val="20"/>
              </w:rPr>
              <w:lastRenderedPageBreak/>
              <w:t>狀，也可以有其他不同的想法。</w:t>
            </w:r>
          </w:p>
          <w:p w14:paraId="03E0B87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(3)學生將設計的餅，畫在小白板上。</w:t>
            </w:r>
          </w:p>
          <w:p w14:paraId="5F105B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(4)各組推派一名代表上臺報告。</w:t>
            </w:r>
          </w:p>
          <w:p w14:paraId="119ED3B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152DD4B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1.沒落的行業面臨了哪些困難？</w:t>
            </w:r>
          </w:p>
          <w:p w14:paraId="1A45A51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2.這些行業用什麼方式為自己開創新的機會？</w:t>
            </w:r>
          </w:p>
          <w:p w14:paraId="7CDBBA9F"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活動二：認識公共自行車</w:t>
            </w:r>
          </w:p>
          <w:p w14:paraId="1493605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一、問答</w:t>
            </w:r>
          </w:p>
          <w:p w14:paraId="74E3F01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1.有沒有聽過公共自行車？或是你有沒有租借過公共自行車？</w:t>
            </w:r>
          </w:p>
          <w:p w14:paraId="677EF10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（學生自由回答。）</w:t>
            </w:r>
          </w:p>
          <w:p w14:paraId="0BF0B25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二、閱讀與討論</w:t>
            </w:r>
          </w:p>
          <w:p w14:paraId="2BF7956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1.教師請學生閱讀習作第四單元2「認識公共自行車」的內容，將各段重點找出來。</w:t>
            </w:r>
          </w:p>
          <w:p w14:paraId="542BF87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2.請學生討論以下問題：</w:t>
            </w:r>
          </w:p>
          <w:p w14:paraId="35E8023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(1)</w:t>
            </w:r>
            <w:r w:rsidRPr="001408D1">
              <w:rPr>
                <w:rFonts w:ascii="標楷體" w:eastAsia="標楷體" w:hAnsi="標楷體" w:cs="新細明體" w:hint="eastAsia"/>
                <w:color w:val="000000"/>
                <w:sz w:val="26"/>
                <w:szCs w:val="20"/>
              </w:rPr>
              <w:t>自行車盛行的時期？</w:t>
            </w:r>
          </w:p>
          <w:p w14:paraId="20A8C92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（民國50年代左右。）</w:t>
            </w:r>
          </w:p>
          <w:p w14:paraId="063A7F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(2)</w:t>
            </w:r>
            <w:r w:rsidRPr="001408D1">
              <w:rPr>
                <w:rFonts w:ascii="標楷體" w:eastAsia="標楷體" w:hAnsi="標楷體" w:cs="新細明體" w:hint="eastAsia"/>
                <w:color w:val="000000"/>
                <w:sz w:val="26"/>
                <w:szCs w:val="20"/>
              </w:rPr>
              <w:t>自行車為何沒落了一陣子？</w:t>
            </w:r>
          </w:p>
          <w:p w14:paraId="0D435EF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（大眾運輸系統日益普及後，公車、火車、捷運的便利，取代了自行車。）</w:t>
            </w:r>
          </w:p>
          <w:p w14:paraId="6C9DD88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(3)</w:t>
            </w:r>
            <w:r w:rsidRPr="001408D1">
              <w:rPr>
                <w:rFonts w:ascii="標楷體" w:eastAsia="標楷體" w:hAnsi="標楷體" w:cs="新細明體" w:hint="eastAsia"/>
                <w:color w:val="000000"/>
                <w:sz w:val="26"/>
                <w:szCs w:val="20"/>
              </w:rPr>
              <w:t>政府設置公共自行車的目的為何？</w:t>
            </w:r>
          </w:p>
          <w:p w14:paraId="7E88ADD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（為了推廣「綠色交通」。）</w:t>
            </w:r>
          </w:p>
          <w:p w14:paraId="5C8252F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(4)</w:t>
            </w:r>
            <w:r w:rsidRPr="001408D1">
              <w:rPr>
                <w:rFonts w:ascii="標楷體" w:eastAsia="標楷體" w:hAnsi="標楷體" w:cs="新細明體" w:hint="eastAsia"/>
                <w:color w:val="000000"/>
                <w:sz w:val="26"/>
                <w:szCs w:val="20"/>
              </w:rPr>
              <w:t>公共自行車有哪些優點？</w:t>
            </w:r>
          </w:p>
          <w:p w14:paraId="0EB4E42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（1.借還系統操作方便。2.租金便宜。3.設置地點多在交通要站以及熱門景點附近。4.民眾不必買車或保養，只要付出低廉租金就有車可騎。5.可甲地租、乙地還，具高度便利性。）</w:t>
            </w:r>
          </w:p>
          <w:p w14:paraId="4CA1AEF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3.學生將討論結果記錄在小白板上。</w:t>
            </w:r>
          </w:p>
          <w:p w14:paraId="71C325A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4.各組推派一名代表上臺報告。</w:t>
            </w:r>
          </w:p>
          <w:p w14:paraId="668880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5.教師播放《公共自行車租賃系統》影片，讓學生認識公共自行車租賃方式。</w:t>
            </w:r>
          </w:p>
          <w:p w14:paraId="1DBBC88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三、習作習寫</w:t>
            </w:r>
          </w:p>
          <w:p w14:paraId="4809B32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請學生依據討論內容完成習作第四單元2。</w:t>
            </w:r>
          </w:p>
          <w:p w14:paraId="372B72A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四、統整</w:t>
            </w:r>
          </w:p>
          <w:p w14:paraId="18DB52E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1.公共自行車興起的原因？</w:t>
            </w:r>
          </w:p>
          <w:p w14:paraId="3109468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2.公共自行車有哪些便利性？</w:t>
            </w:r>
          </w:p>
        </w:tc>
        <w:tc>
          <w:tcPr>
            <w:tcW w:w="1418" w:type="dxa"/>
            <w:vAlign w:val="center"/>
          </w:tcPr>
          <w:p w14:paraId="4BE2BF1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54C9DBB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5EFE560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5E36B82F" w14:textId="77777777" w:rsidR="00D529AE"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【科技教育】</w:t>
            </w:r>
          </w:p>
          <w:p w14:paraId="7444D004" w14:textId="77777777" w:rsidR="00D529AE" w:rsidRPr="002B36F2" w:rsidRDefault="00D529AE" w:rsidP="00EE0AD9">
            <w:pPr>
              <w:spacing w:line="260" w:lineRule="exact"/>
              <w:rPr>
                <w:rFonts w:eastAsiaTheme="minorEastAsia"/>
                <w:sz w:val="20"/>
                <w:szCs w:val="20"/>
              </w:rPr>
            </w:pPr>
            <w:r w:rsidRPr="002B36F2">
              <w:rPr>
                <w:rFonts w:ascii="標楷體" w:eastAsia="標楷體" w:hAnsi="標楷體" w:cs="新細明體" w:hint="eastAsia"/>
                <w:color w:val="000000"/>
                <w:sz w:val="26"/>
                <w:szCs w:val="20"/>
              </w:rPr>
              <w:t>【資訊教育】</w:t>
            </w:r>
          </w:p>
        </w:tc>
      </w:tr>
      <w:tr w:rsidR="00D529AE" w14:paraId="06FE4D5B" w14:textId="77777777" w:rsidTr="00737DAF">
        <w:trPr>
          <w:trHeight w:val="1827"/>
        </w:trPr>
        <w:tc>
          <w:tcPr>
            <w:tcW w:w="671" w:type="dxa"/>
            <w:vAlign w:val="center"/>
          </w:tcPr>
          <w:p w14:paraId="3BFF1CCC"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第十三週</w:t>
            </w:r>
          </w:p>
        </w:tc>
        <w:tc>
          <w:tcPr>
            <w:tcW w:w="1417" w:type="dxa"/>
            <w:vAlign w:val="center"/>
          </w:tcPr>
          <w:p w14:paraId="45007FBF"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第五單元 儲蓄與消費</w:t>
            </w:r>
          </w:p>
          <w:p w14:paraId="3F31A0B9"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第一課儲蓄與消費生活</w:t>
            </w:r>
          </w:p>
        </w:tc>
        <w:tc>
          <w:tcPr>
            <w:tcW w:w="1250" w:type="dxa"/>
            <w:tcBorders>
              <w:right w:val="single" w:sz="4" w:space="0" w:color="auto"/>
            </w:tcBorders>
            <w:vAlign w:val="center"/>
          </w:tcPr>
          <w:p w14:paraId="6DEFA6FB"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C1道德實踐與公民意識</w:t>
            </w:r>
          </w:p>
          <w:p w14:paraId="1DE5D9DB"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15E364FA"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w:t>
            </w:r>
            <w:r w:rsidRPr="001408D1">
              <w:rPr>
                <w:rFonts w:ascii="標楷體" w:eastAsia="標楷體" w:hAnsi="標楷體" w:cs="新細明體" w:hint="eastAsia"/>
                <w:b/>
                <w:color w:val="000000"/>
                <w:sz w:val="26"/>
                <w:szCs w:val="20"/>
              </w:rPr>
              <w:t>儲蓄滿足消費生活</w:t>
            </w:r>
          </w:p>
          <w:p w14:paraId="4FA58A0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一、引起動機</w:t>
            </w:r>
          </w:p>
          <w:p w14:paraId="1CAE46F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教師展示不同的商店廣告海報，請學生說一說住家附近有沒有這些商店？自己和家人是否去過這些商店消費？</w:t>
            </w:r>
          </w:p>
          <w:p w14:paraId="64E5C36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二、閱讀</w:t>
            </w:r>
          </w:p>
          <w:p w14:paraId="5D8542E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教師引導學生閱讀課本第88～89頁課文及圖片。</w:t>
            </w:r>
          </w:p>
          <w:p w14:paraId="5C6513A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三、問答</w:t>
            </w:r>
          </w:p>
          <w:p w14:paraId="2CB0B9A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1.我們為什麼需要消費？</w:t>
            </w:r>
          </w:p>
          <w:p w14:paraId="12CFF5E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（生活中有許多用品和需求，需要透過消費才能得到。）</w:t>
            </w:r>
          </w:p>
          <w:p w14:paraId="4F1A0A9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2.購物或消費可以滿足我們哪些需求？</w:t>
            </w:r>
          </w:p>
          <w:p w14:paraId="3514407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（消費可以滿足我們食、衣、住、行、育、樂等各種需求。）</w:t>
            </w:r>
          </w:p>
          <w:p w14:paraId="64FA866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3.課本圖片中的商店裡，提供了哪些商品和服務？</w:t>
            </w:r>
          </w:p>
          <w:p w14:paraId="7A03D1F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（(1)在服飾店可以買到衣服。</w:t>
            </w:r>
          </w:p>
          <w:p w14:paraId="7F9B172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(2)在小吃店裡可以買到點心。</w:t>
            </w:r>
          </w:p>
          <w:p w14:paraId="7BD3D09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(3)在電影院裡可以觀賞影片。</w:t>
            </w:r>
          </w:p>
          <w:p w14:paraId="07F6FFB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(4)在書局可以買到圖書及文具用品。</w:t>
            </w:r>
          </w:p>
          <w:p w14:paraId="29BCB98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　(5)機車行可以協助民眾維修機車。）</w:t>
            </w:r>
          </w:p>
          <w:p w14:paraId="4825D2F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四、分組討論與報告</w:t>
            </w:r>
          </w:p>
          <w:p w14:paraId="6E1B620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1.請學生分組討論住家附近有哪些商店？這些商店提供了哪些商品和服務？滿足了我們哪些生活需求？</w:t>
            </w:r>
          </w:p>
          <w:p w14:paraId="2B8BF8D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（請學生依居住現況討論，例如：雜貨店、生鮮超市、書局、大賣場等；這些商店提供了水果、鞋子、生活用品、文具等商品，滿足了我們食、衣、住、行、育、樂等需求。）</w:t>
            </w:r>
          </w:p>
          <w:p w14:paraId="33D60B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2.請各組派一位學生報告討論的結果。 </w:t>
            </w:r>
          </w:p>
          <w:p w14:paraId="357F2F5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（教師將各組報告的結果，書寫在黑板上，並依食、衣、住、行、育、樂做分類。）</w:t>
            </w:r>
          </w:p>
          <w:p w14:paraId="6B48627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五、共同規畫設計</w:t>
            </w:r>
          </w:p>
          <w:p w14:paraId="52F74A9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1.全班共同討論：</w:t>
            </w:r>
          </w:p>
          <w:p w14:paraId="73F5ACB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(1)你認為住家附近最需要哪一種商店？為什麼？</w:t>
            </w:r>
          </w:p>
          <w:p w14:paraId="32EFE03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（請學生依自己的想法回答，例如：我覺得住家附近最需要便利商店，因為24小時營業，買東西很方便。）</w:t>
            </w:r>
          </w:p>
          <w:p w14:paraId="3779820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(2)如果可以開一間店，你想要選擇開什麼類型的商店？為什麼？</w:t>
            </w:r>
          </w:p>
          <w:p w14:paraId="4B7D735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（請學生依自己的想法回答，例如：我想要經營一家電影院，因為我喜歡看電影，看電影可以讓人放鬆心情。）</w:t>
            </w:r>
          </w:p>
          <w:p w14:paraId="26BFEBE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六、習作習寫</w:t>
            </w:r>
          </w:p>
          <w:p w14:paraId="2BC93E4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請學生訪問一位家人，從食、衣、住、行、育、樂中，挑選一類，</w:t>
            </w:r>
            <w:r w:rsidRPr="001408D1">
              <w:rPr>
                <w:rFonts w:ascii="標楷體" w:eastAsia="標楷體" w:hAnsi="標楷體" w:cs="新細明體" w:hint="eastAsia"/>
                <w:bCs/>
                <w:color w:val="000000"/>
                <w:sz w:val="26"/>
                <w:szCs w:val="20"/>
              </w:rPr>
              <w:lastRenderedPageBreak/>
              <w:t>在習作第五單元1上記錄過去一週的消費項目。</w:t>
            </w:r>
          </w:p>
          <w:p w14:paraId="6267095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七、統整</w:t>
            </w:r>
          </w:p>
          <w:p w14:paraId="25DDA5B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1.消費可以滿足我們哪些生活需求？</w:t>
            </w:r>
          </w:p>
          <w:p w14:paraId="432A70C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2.我們可以在商店購買哪些商品或服務，以滿足生活上的需求？</w:t>
            </w:r>
          </w:p>
          <w:p w14:paraId="4E34AD2D"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活動二：認識家庭消費</w:t>
            </w:r>
          </w:p>
          <w:p w14:paraId="55E4640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一、複習舊經驗</w:t>
            </w:r>
          </w:p>
          <w:p w14:paraId="35DD26D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教師帶領學生複習消費如何滿足生活需求。</w:t>
            </w:r>
          </w:p>
          <w:p w14:paraId="00290EC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二、閱讀</w:t>
            </w:r>
          </w:p>
          <w:p w14:paraId="4229CDD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教師引導學生閱讀課本第90～91頁課文及圖片。</w:t>
            </w:r>
          </w:p>
          <w:p w14:paraId="58CAF5F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三、分組討論與報告</w:t>
            </w:r>
          </w:p>
          <w:p w14:paraId="7D4A0D4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1.將全班分成2～4人一組，根據課本內容討論並記錄琪琪家有哪些消費支出。</w:t>
            </w:r>
          </w:p>
          <w:p w14:paraId="1CECE1E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（琪琪家的消費支出包括：電費、餐費、購買衣服費用、琪琪游泳課學費、假日全家出遊費用等。）</w:t>
            </w:r>
          </w:p>
          <w:p w14:paraId="46A3CEF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2.各組派一位學生報告討論的結果。</w:t>
            </w:r>
          </w:p>
          <w:p w14:paraId="15477E0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（教師將各組報告的結果，書寫在黑板上。）</w:t>
            </w:r>
          </w:p>
          <w:p w14:paraId="72B9762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3.教師引導學生討論課本第91頁表格中的「琪琪家的消費紀錄」，了解琪琪家一週的交通費用與項目，以及一個月的教育費用與項目。</w:t>
            </w:r>
          </w:p>
          <w:p w14:paraId="4FF794A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4.請學生依據習作第五單元1的紀錄，與同組的學生分享自己或家人一週的消費內容。</w:t>
            </w:r>
          </w:p>
          <w:p w14:paraId="680FCC9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5.教師依「食、衣、住、行、育、樂」等不同類別，請學生上臺分享家人過去一週的消費項目。</w:t>
            </w:r>
          </w:p>
          <w:p w14:paraId="4129E1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（教師將各組報告的結果，書寫在黑板上，例如：飲食項目最多且繁雜、居住或育樂項目雖然不多，但有時消費金額卻很高。）</w:t>
            </w:r>
          </w:p>
          <w:p w14:paraId="7EC860D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6.請學生分享訪問家人消費紀錄的感想。</w:t>
            </w:r>
          </w:p>
          <w:p w14:paraId="6838237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（例如：家人賺錢很辛苦，我們應該好好珍惜；消費時，要考量家庭收入和生活實際需求，購買需要的商品或服務。）</w:t>
            </w:r>
          </w:p>
          <w:p w14:paraId="4CB5AD1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四、統整</w:t>
            </w:r>
          </w:p>
          <w:p w14:paraId="70BE979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1.家庭有哪些消費支出？</w:t>
            </w:r>
          </w:p>
          <w:p w14:paraId="5ACB1B5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2.你覺得自己或家人過去一週或一個月為什麼需要進行這些消費？</w:t>
            </w:r>
          </w:p>
        </w:tc>
        <w:tc>
          <w:tcPr>
            <w:tcW w:w="1418" w:type="dxa"/>
            <w:vAlign w:val="center"/>
          </w:tcPr>
          <w:p w14:paraId="3CE54A4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435E4B1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1372D8D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37F682A2"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23E4DBA6" w14:textId="77777777" w:rsidTr="00737DAF">
        <w:trPr>
          <w:trHeight w:val="1827"/>
        </w:trPr>
        <w:tc>
          <w:tcPr>
            <w:tcW w:w="671" w:type="dxa"/>
            <w:vAlign w:val="center"/>
          </w:tcPr>
          <w:p w14:paraId="64EA60FE"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第十四週</w:t>
            </w:r>
          </w:p>
        </w:tc>
        <w:tc>
          <w:tcPr>
            <w:tcW w:w="1417" w:type="dxa"/>
            <w:vAlign w:val="center"/>
          </w:tcPr>
          <w:p w14:paraId="0E97CE50"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第五單元 儲蓄與消費</w:t>
            </w:r>
          </w:p>
          <w:p w14:paraId="5FA9F204" w14:textId="77777777" w:rsidR="00D529AE" w:rsidRDefault="00D529AE" w:rsidP="001C3634">
            <w:pPr>
              <w:spacing w:line="260" w:lineRule="exact"/>
              <w:jc w:val="center"/>
              <w:rPr>
                <w:rFonts w:ascii="標楷體" w:eastAsia="標楷體" w:hAnsi="標楷體" w:cs="新細明體"/>
                <w:bCs/>
                <w:color w:val="000000"/>
                <w:sz w:val="26"/>
                <w:szCs w:val="20"/>
              </w:rPr>
            </w:pPr>
            <w:r w:rsidRPr="001408D1">
              <w:rPr>
                <w:rFonts w:ascii="標楷體" w:eastAsia="標楷體" w:hAnsi="標楷體" w:cs="新細明體" w:hint="eastAsia"/>
                <w:bCs/>
                <w:color w:val="000000"/>
                <w:sz w:val="26"/>
                <w:szCs w:val="20"/>
              </w:rPr>
              <w:t>第一課儲蓄與消費生活</w:t>
            </w:r>
          </w:p>
          <w:p w14:paraId="117EC867" w14:textId="77777777" w:rsidR="00AA3D86" w:rsidRDefault="00AA3D86" w:rsidP="001C3634">
            <w:pPr>
              <w:spacing w:line="260" w:lineRule="exact"/>
              <w:jc w:val="center"/>
              <w:rPr>
                <w:rFonts w:ascii="標楷體" w:eastAsia="標楷體" w:hAnsi="標楷體" w:cs="新細明體"/>
                <w:bCs/>
                <w:color w:val="000000"/>
                <w:sz w:val="26"/>
                <w:szCs w:val="20"/>
              </w:rPr>
            </w:pPr>
          </w:p>
          <w:p w14:paraId="70D284F6" w14:textId="47DACEA4" w:rsidR="00AA3D86" w:rsidRPr="001408D1" w:rsidRDefault="00AA3D86" w:rsidP="001C3634">
            <w:pPr>
              <w:spacing w:line="260" w:lineRule="exact"/>
              <w:jc w:val="center"/>
              <w:rPr>
                <w:sz w:val="20"/>
                <w:szCs w:val="20"/>
              </w:rPr>
            </w:pPr>
            <w:r>
              <w:rPr>
                <w:rFonts w:ascii="標楷體" w:eastAsia="標楷體" w:hAnsi="標楷體" w:cs="新細明體" w:hint="eastAsia"/>
                <w:bCs/>
                <w:color w:val="000000"/>
                <w:sz w:val="26"/>
                <w:szCs w:val="20"/>
              </w:rPr>
              <w:t>評量週</w:t>
            </w:r>
          </w:p>
        </w:tc>
        <w:tc>
          <w:tcPr>
            <w:tcW w:w="1250" w:type="dxa"/>
            <w:tcBorders>
              <w:right w:val="single" w:sz="4" w:space="0" w:color="auto"/>
            </w:tcBorders>
            <w:vAlign w:val="center"/>
          </w:tcPr>
          <w:p w14:paraId="5743D085"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C1道德實踐與公民意識</w:t>
            </w:r>
          </w:p>
          <w:p w14:paraId="5FA36198"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19E3F7E9"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活動三：養成儲蓄習慣</w:t>
            </w:r>
          </w:p>
          <w:p w14:paraId="59AA6A8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79C4ADE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教師引導學生閱讀課本第92～93頁課文及圖片，觀察儲蓄計畫要如何擬定以及儲蓄的用途。</w:t>
            </w:r>
          </w:p>
          <w:p w14:paraId="09515FD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二、分組討論與報告</w:t>
            </w:r>
          </w:p>
          <w:p w14:paraId="11D6E05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1.請全班進行分組討論，討論以下題目：</w:t>
            </w:r>
          </w:p>
          <w:p w14:paraId="7B68977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(1)平常你會有哪些金錢收入？</w:t>
            </w:r>
          </w:p>
          <w:p w14:paraId="768846E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（零用錢、獎助學金、壓歲錢等。）</w:t>
            </w:r>
          </w:p>
          <w:p w14:paraId="6514606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(2)當這些金錢收入沒有花用時，你會如何保存這些錢？</w:t>
            </w:r>
          </w:p>
          <w:p w14:paraId="59C27B6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（請父母保管、把錢存在撲滿、郵局或銀行裡等。）</w:t>
            </w:r>
          </w:p>
          <w:p w14:paraId="1505C6B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(3)如果要將錢存在郵局或銀行裡，我們應該怎麼做？</w:t>
            </w:r>
          </w:p>
          <w:p w14:paraId="19A4095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（準備好證件和印章，請父母帶我們到銀行或郵局開戶。開戶後，可以到銀行或郵局櫃檯辦理存款，也可以使用ATM存款。）</w:t>
            </w:r>
          </w:p>
          <w:p w14:paraId="4507C37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(4)你認為儲蓄有哪些好處？</w:t>
            </w:r>
          </w:p>
          <w:p w14:paraId="55E2C38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（可以買自己需要的東西、幫助別人等。）</w:t>
            </w:r>
          </w:p>
          <w:p w14:paraId="7773482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(5)</w:t>
            </w:r>
            <w:r w:rsidRPr="001408D1">
              <w:rPr>
                <w:rFonts w:ascii="標楷體" w:eastAsia="標楷體" w:hAnsi="標楷體" w:cs="新細明體" w:hint="eastAsia"/>
                <w:color w:val="000000"/>
                <w:sz w:val="26"/>
                <w:szCs w:val="20"/>
              </w:rPr>
              <w:t>存起來的錢，你會想要怎麼使用？</w:t>
            </w:r>
          </w:p>
          <w:p w14:paraId="1CA4495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（買禮物送給家人、把錢捐給需要幫助的人、買自己想要的東西。）</w:t>
            </w:r>
          </w:p>
          <w:p w14:paraId="659ED04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2.請各組派一位學生報告討論結果。</w:t>
            </w:r>
          </w:p>
          <w:p w14:paraId="18A9BBD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（教師將各組報告的結果，歸納並書寫在黑板上。）</w:t>
            </w:r>
          </w:p>
          <w:p w14:paraId="429804D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5CFE8ED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1.你會如何規畫或運用零用錢？</w:t>
            </w:r>
          </w:p>
          <w:p w14:paraId="2CBB773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2.我們剩餘的零用錢要如何儲蓄？</w:t>
            </w:r>
          </w:p>
          <w:p w14:paraId="2ED89ADF"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活動四：我的儲蓄計畫</w:t>
            </w:r>
          </w:p>
          <w:p w14:paraId="46BA31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一、閱讀</w:t>
            </w:r>
          </w:p>
          <w:p w14:paraId="7008242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教師引導學生閱讀課本第94～95頁課文及圖片，觀察儲蓄的計畫。</w:t>
            </w:r>
          </w:p>
          <w:p w14:paraId="0360C7E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二、分組討論與報告</w:t>
            </w:r>
          </w:p>
          <w:p w14:paraId="32E20F5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1.請全班進行分組討論，討論以下題目：</w:t>
            </w:r>
          </w:p>
          <w:p w14:paraId="257319F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(1)</w:t>
            </w:r>
            <w:r w:rsidRPr="001408D1">
              <w:rPr>
                <w:rFonts w:ascii="標楷體" w:eastAsia="標楷體" w:hAnsi="標楷體" w:cs="新細明體" w:hint="eastAsia"/>
                <w:color w:val="000000"/>
                <w:sz w:val="26"/>
                <w:szCs w:val="20"/>
              </w:rPr>
              <w:t>我們為什麼要擬定儲蓄計畫？</w:t>
            </w:r>
          </w:p>
          <w:p w14:paraId="4BB86D7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（有些我們想購買的東西必須依靠儲蓄到一定金額才能購買，而擬定儲蓄計畫可以幫助我們有效率的達成儲蓄目標。）</w:t>
            </w:r>
          </w:p>
          <w:p w14:paraId="7D4BC89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(2)</w:t>
            </w:r>
            <w:r w:rsidRPr="001408D1">
              <w:rPr>
                <w:rFonts w:ascii="標楷體" w:eastAsia="標楷體" w:hAnsi="標楷體" w:cs="新細明體" w:hint="eastAsia"/>
                <w:color w:val="000000"/>
                <w:sz w:val="26"/>
                <w:szCs w:val="20"/>
              </w:rPr>
              <w:t>我們要如何擬定儲蓄計畫？</w:t>
            </w:r>
          </w:p>
          <w:p w14:paraId="5F5C283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（可以想一想每週有多少收入，扣掉必要的花費後，就是每週可以儲蓄的金額。）</w:t>
            </w:r>
          </w:p>
          <w:p w14:paraId="6D7ED51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(3)</w:t>
            </w:r>
            <w:r w:rsidRPr="001408D1">
              <w:rPr>
                <w:rFonts w:ascii="標楷體" w:eastAsia="標楷體" w:hAnsi="標楷體" w:cs="新細明體" w:hint="eastAsia"/>
                <w:color w:val="000000"/>
                <w:sz w:val="26"/>
                <w:szCs w:val="20"/>
              </w:rPr>
              <w:t>擬定好儲蓄計畫後，要如何實行？</w:t>
            </w:r>
          </w:p>
          <w:p w14:paraId="35C0AAE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（例如：每次拿到零用錢後，先把要存的錢收好；要有恆心持續固</w:t>
            </w:r>
            <w:r w:rsidRPr="001408D1">
              <w:rPr>
                <w:rFonts w:ascii="標楷體" w:eastAsia="標楷體" w:hAnsi="標楷體" w:cs="新細明體" w:hint="eastAsia"/>
                <w:color w:val="000000"/>
                <w:sz w:val="26"/>
                <w:szCs w:val="20"/>
              </w:rPr>
              <w:lastRenderedPageBreak/>
              <w:t>定存錢；可以將收入和支出確實記錄下來，並常常檢視是否需要調整；每次剩餘的零用錢，都存進存錢筒，可以加快儲蓄速度。）</w:t>
            </w:r>
          </w:p>
          <w:p w14:paraId="3B69C69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(4)</w:t>
            </w:r>
            <w:r w:rsidRPr="001408D1">
              <w:rPr>
                <w:rFonts w:ascii="標楷體" w:eastAsia="標楷體" w:hAnsi="標楷體" w:cs="新細明體" w:hint="eastAsia"/>
                <w:color w:val="000000"/>
                <w:sz w:val="26"/>
                <w:szCs w:val="20"/>
              </w:rPr>
              <w:t>嘉家每週有50元的零用錢，他想要存錢買一顆500元的籃球，要怎麼做才能達成目標？</w:t>
            </w:r>
          </w:p>
          <w:p w14:paraId="63F5A60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（例如：嘉家可以先擬定儲蓄計畫，每週存20元的零用錢，只要持續25週，就可以達成目標。若是有獎助學金或壓歲錢的收入，將可以更快達成目標。）</w:t>
            </w:r>
          </w:p>
          <w:p w14:paraId="61EEC2A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(5)</w:t>
            </w:r>
            <w:r w:rsidRPr="001408D1">
              <w:rPr>
                <w:rFonts w:ascii="標楷體" w:eastAsia="標楷體" w:hAnsi="標楷體" w:cs="新細明體" w:hint="eastAsia"/>
                <w:color w:val="000000"/>
                <w:sz w:val="26"/>
                <w:szCs w:val="20"/>
              </w:rPr>
              <w:t>對嘉家的收入和支出情形提出建議。</w:t>
            </w:r>
          </w:p>
          <w:p w14:paraId="1FADE99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（例如：可以減少飲食的支出，增加每週可存下的零用錢，就可以更早達成目標。）</w:t>
            </w:r>
          </w:p>
          <w:p w14:paraId="6DE721C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2.請各組派一位學生報告討論結果。</w:t>
            </w:r>
          </w:p>
          <w:p w14:paraId="57083DB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（教師將各組報告的結果，歸納並書寫在黑板上。）</w:t>
            </w:r>
          </w:p>
          <w:p w14:paraId="72346EB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三、習作習寫</w:t>
            </w:r>
          </w:p>
          <w:p w14:paraId="60886F7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教師引導學生習寫習作第五單元1第25頁，擬定自己的儲蓄計畫。</w:t>
            </w:r>
          </w:p>
          <w:p w14:paraId="6D2A2F4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四、統整</w:t>
            </w:r>
          </w:p>
          <w:p w14:paraId="0664B65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1.你對嘉家的收入和支出情形有什麼建議？ </w:t>
            </w:r>
          </w:p>
          <w:p w14:paraId="60B3479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2.我們要如何擬定儲蓄計畫？</w:t>
            </w:r>
          </w:p>
        </w:tc>
        <w:tc>
          <w:tcPr>
            <w:tcW w:w="1418" w:type="dxa"/>
            <w:vAlign w:val="center"/>
          </w:tcPr>
          <w:p w14:paraId="58CF84D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2C27088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707F5BF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60F7F7A8"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77E2B2C9" w14:textId="77777777" w:rsidTr="00737DAF">
        <w:trPr>
          <w:trHeight w:val="1827"/>
        </w:trPr>
        <w:tc>
          <w:tcPr>
            <w:tcW w:w="671" w:type="dxa"/>
            <w:vAlign w:val="center"/>
          </w:tcPr>
          <w:p w14:paraId="1DCB2D33"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t>第十五週</w:t>
            </w:r>
          </w:p>
        </w:tc>
        <w:tc>
          <w:tcPr>
            <w:tcW w:w="1417" w:type="dxa"/>
            <w:vAlign w:val="center"/>
          </w:tcPr>
          <w:p w14:paraId="1691B25B"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第五單元 儲蓄與消費</w:t>
            </w:r>
          </w:p>
          <w:p w14:paraId="6E7402B4"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第二課我是消費高手</w:t>
            </w:r>
          </w:p>
        </w:tc>
        <w:tc>
          <w:tcPr>
            <w:tcW w:w="1250" w:type="dxa"/>
            <w:tcBorders>
              <w:right w:val="single" w:sz="4" w:space="0" w:color="auto"/>
            </w:tcBorders>
            <w:vAlign w:val="center"/>
          </w:tcPr>
          <w:p w14:paraId="7398B5B0"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C1道德實踐與公民意識</w:t>
            </w:r>
          </w:p>
          <w:p w14:paraId="447F1C58"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5B6F3C1A"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活動一：有計畫的消費</w:t>
            </w:r>
          </w:p>
          <w:p w14:paraId="55618D0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1A6B5E3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教師引導學生閱讀課本第96～97頁課文及圖片，了解如何有計畫的消費。</w:t>
            </w:r>
          </w:p>
          <w:p w14:paraId="240A51A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二、問答</w:t>
            </w:r>
          </w:p>
          <w:p w14:paraId="3AEC30B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1.購物前，為什麼要先寫購物清單？</w:t>
            </w:r>
          </w:p>
          <w:p w14:paraId="1214BDC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（可以一邊選擇物品一邊看價錢，先估算消費金額，也避免漏掉必須購買的物品。）</w:t>
            </w:r>
          </w:p>
          <w:p w14:paraId="40C1866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2.購物時，如何做到有計畫的消費？</w:t>
            </w:r>
          </w:p>
          <w:p w14:paraId="5B4F35E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（依照購物清單選購商品、拒絕廣告或促銷活動的誘惑。）</w:t>
            </w:r>
          </w:p>
          <w:p w14:paraId="08D4AAA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3.我們為什麼要學習有計畫的消費？</w:t>
            </w:r>
          </w:p>
          <w:p w14:paraId="61A29AA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（可以買到真正需要的用品、避免增加支出。）</w:t>
            </w:r>
          </w:p>
          <w:p w14:paraId="36150E4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三、角色扮演</w:t>
            </w:r>
          </w:p>
          <w:p w14:paraId="60D0B5E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1.將學生分成兩組，一組演出「有計畫消費」，另一組演出「無計畫消費」。</w:t>
            </w:r>
          </w:p>
          <w:p w14:paraId="41DFDE3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2.教師請學生發表演出和觀賞的感想。</w:t>
            </w:r>
          </w:p>
          <w:p w14:paraId="445C1E9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3.教師補充說明：購物前，要考慮自己的經濟能力，進行有計畫的消費，才能避免浪費，並買到需要的物品。</w:t>
            </w:r>
          </w:p>
          <w:p w14:paraId="1D0EA5C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四、分組討論</w:t>
            </w:r>
          </w:p>
          <w:p w14:paraId="55FAA71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1.教師引導學生閱讀課本第98～99頁課文及圖片，並分組討論在不同商店購買相同的商品時，可能會有的差異。</w:t>
            </w:r>
          </w:p>
          <w:p w14:paraId="0BE941D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（例如：大賣場距離最遠，但商品價格可能最便宜；便利商店距離較近，但價格較高；雜貨店的商品未必便宜，但老闆的態度很親切等。）</w:t>
            </w:r>
          </w:p>
          <w:p w14:paraId="0E8F0A0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2.請各組派一位學生報告討論結果。</w:t>
            </w:r>
          </w:p>
          <w:p w14:paraId="2080883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（教師將各組報告的結果，歸納並書寫在黑板上。）</w:t>
            </w:r>
          </w:p>
          <w:p w14:paraId="7DF7298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五、探究活動</w:t>
            </w:r>
          </w:p>
          <w:p w14:paraId="0E01280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將全班分組，配合習作第五單元2，選擇一項商品，進行不同類型商店的價格比較，並將調查結果寫在習作上。</w:t>
            </w:r>
          </w:p>
          <w:p w14:paraId="5D69D52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六、統整</w:t>
            </w:r>
          </w:p>
          <w:p w14:paraId="402445D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1.如何進行有計畫的消費？</w:t>
            </w:r>
          </w:p>
          <w:p w14:paraId="4A9813C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2.在不同類型的商店購買商品，會有哪些不一樣的地方？</w:t>
            </w:r>
          </w:p>
          <w:p w14:paraId="473CC9B6"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活動二：購物智慧王</w:t>
            </w:r>
          </w:p>
          <w:p w14:paraId="021318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一、調查報告</w:t>
            </w:r>
          </w:p>
          <w:p w14:paraId="31B1B15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教師請各組派一位學生簡要報告商品價格調查結果。</w:t>
            </w:r>
          </w:p>
          <w:p w14:paraId="08EE43B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二、閱讀與討論</w:t>
            </w:r>
          </w:p>
          <w:p w14:paraId="37A952F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教師引導學生閱讀課本第100～101頁課文及圖片，並討論以下問題：</w:t>
            </w:r>
          </w:p>
          <w:p w14:paraId="75DFEA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1.購買食品要注意哪些標示？</w:t>
            </w:r>
          </w:p>
          <w:p w14:paraId="2A46433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（食物成分、製造日期、有效日期、合格標章、製造商資料等。）</w:t>
            </w:r>
          </w:p>
          <w:p w14:paraId="648DC9C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2.為什麼要注意有效日期？</w:t>
            </w:r>
          </w:p>
          <w:p w14:paraId="2E82E2F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（避免因為食品過期，導致食用後身體不舒服。）</w:t>
            </w:r>
          </w:p>
          <w:p w14:paraId="6E49C10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3.購買玩具要注意哪些標示？</w:t>
            </w:r>
          </w:p>
          <w:p w14:paraId="1E7ECBD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（玩具使用方法、安全玩具標章、注意事項、製造商資料等。）</w:t>
            </w:r>
          </w:p>
          <w:p w14:paraId="015F984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4.為什麼要注意玩具上是否有安全玩具標章？</w:t>
            </w:r>
          </w:p>
          <w:p w14:paraId="4B60CD9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（玩具上標示安全玩具標章，代表玩具經過儀器的檢驗，沒有尖端、銳邊、毒性、可塑劑及易燃等各方面的危險性。）</w:t>
            </w:r>
          </w:p>
          <w:p w14:paraId="5BBB8A0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三、認識標章</w:t>
            </w:r>
          </w:p>
          <w:p w14:paraId="44ABC72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教師展示不同的標章圖片，帶領學生認識政府認證的標章，例如：安全玩具標章、正字標記、TQF（臺灣優良食品）標章、鮮乳標章等。</w:t>
            </w:r>
          </w:p>
          <w:p w14:paraId="0D03E00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四、問答</w:t>
            </w:r>
          </w:p>
          <w:p w14:paraId="68B5997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1.你知道商品上有哪些政府認證的標章？</w:t>
            </w:r>
          </w:p>
          <w:p w14:paraId="19CC99C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（安全玩具標章、CAS標章、TQF（臺灣優良食品）標章、鮮乳標章等。）</w:t>
            </w:r>
          </w:p>
          <w:p w14:paraId="59337E2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2.商品上為什麼要標示政府認證的標章？</w:t>
            </w:r>
          </w:p>
          <w:p w14:paraId="277C178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（商品上標示政府認證的標章，代表商品通過政府認證，可以安心的購買使用或食用。）</w:t>
            </w:r>
          </w:p>
          <w:p w14:paraId="5E9F831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五、分組競賽</w:t>
            </w:r>
          </w:p>
          <w:p w14:paraId="2873E1A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1.全班分成若干組，並請學生拿出課前蒐集的商品外包裝，觀察包裝上的各種標示。</w:t>
            </w:r>
          </w:p>
          <w:p w14:paraId="00A5235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2.教師依成分、有效期限、產地、廠商名稱、標章等出題，各組從蒐集的商品挑一項符合的商品，即算答對。</w:t>
            </w:r>
          </w:p>
          <w:p w14:paraId="5A492EE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3.以答題數最多的組別獲勝，全班給予愛的鼓勵。</w:t>
            </w:r>
          </w:p>
          <w:p w14:paraId="4499F2A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六、統整</w:t>
            </w:r>
          </w:p>
          <w:p w14:paraId="60FF74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購物時，我們要注意哪些事項？</w:t>
            </w:r>
          </w:p>
        </w:tc>
        <w:tc>
          <w:tcPr>
            <w:tcW w:w="1418" w:type="dxa"/>
            <w:vAlign w:val="center"/>
          </w:tcPr>
          <w:p w14:paraId="432E891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6B4D4E8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0FCA8CD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68895730"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7546CE16" w14:textId="77777777" w:rsidTr="00737DAF">
        <w:trPr>
          <w:trHeight w:val="1827"/>
        </w:trPr>
        <w:tc>
          <w:tcPr>
            <w:tcW w:w="671" w:type="dxa"/>
            <w:vAlign w:val="center"/>
          </w:tcPr>
          <w:p w14:paraId="4EF1CDDE"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第十六週</w:t>
            </w:r>
          </w:p>
        </w:tc>
        <w:tc>
          <w:tcPr>
            <w:tcW w:w="1417" w:type="dxa"/>
            <w:vAlign w:val="center"/>
          </w:tcPr>
          <w:p w14:paraId="2D739970"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第五單元 儲蓄與消費</w:t>
            </w:r>
          </w:p>
          <w:p w14:paraId="46D224B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第二課我是消費高手</w:t>
            </w:r>
          </w:p>
        </w:tc>
        <w:tc>
          <w:tcPr>
            <w:tcW w:w="1250" w:type="dxa"/>
            <w:tcBorders>
              <w:right w:val="single" w:sz="4" w:space="0" w:color="auto"/>
            </w:tcBorders>
            <w:vAlign w:val="center"/>
          </w:tcPr>
          <w:p w14:paraId="06D7882E"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C1道德實踐與公民意識</w:t>
            </w:r>
          </w:p>
          <w:p w14:paraId="158FFE51"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C2人際關係與團隊合作</w:t>
            </w:r>
          </w:p>
        </w:tc>
        <w:tc>
          <w:tcPr>
            <w:tcW w:w="7822" w:type="dxa"/>
            <w:vAlign w:val="center"/>
          </w:tcPr>
          <w:p w14:paraId="501C2658"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活動三：認識付費方式與消費權益</w:t>
            </w:r>
          </w:p>
          <w:p w14:paraId="62F7CB4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573EE77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教師引導學生閱讀課本第102頁課文及圖片，觀察不同的付費方式。</w:t>
            </w:r>
          </w:p>
          <w:p w14:paraId="2342BDA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二、問答</w:t>
            </w:r>
          </w:p>
          <w:p w14:paraId="5272D8C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1.你自己買東西時，用什麼方式付費？</w:t>
            </w:r>
          </w:p>
          <w:p w14:paraId="1AF3491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（現金、電子票證。）</w:t>
            </w:r>
          </w:p>
          <w:p w14:paraId="02471E4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2.你的爸爸或媽媽買東西時，用什麼方式付費？</w:t>
            </w:r>
          </w:p>
          <w:p w14:paraId="7D60F1A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（現金、信用卡、行動支付、電子票證。）</w:t>
            </w:r>
          </w:p>
          <w:p w14:paraId="0B23F43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3.現代社會有哪些付費方式？</w:t>
            </w:r>
          </w:p>
          <w:p w14:paraId="7D5D545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（現金、禮券、電子票證、行動支付等。）</w:t>
            </w:r>
          </w:p>
          <w:p w14:paraId="007AB1A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4.你的家人什麼時候會用禮券去購物？</w:t>
            </w:r>
          </w:p>
          <w:p w14:paraId="7DFE384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（拿到禮券的時候。）</w:t>
            </w:r>
          </w:p>
          <w:p w14:paraId="1CC2934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5.你的家人使用什麼電子票證？去購買什麼？</w:t>
            </w:r>
          </w:p>
          <w:p w14:paraId="6F98DDB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（悠遊卡，搭乘火車。）</w:t>
            </w:r>
          </w:p>
          <w:p w14:paraId="567F786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6.你的家人有使用過行動支付嗎？購買什麼？</w:t>
            </w:r>
          </w:p>
          <w:p w14:paraId="733B9C4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（(1)有，購買飲料。(2)沒有。）</w:t>
            </w:r>
          </w:p>
          <w:p w14:paraId="50E72FDA"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7.為什麼現在有多元的付費方式？</w:t>
            </w:r>
          </w:p>
          <w:p w14:paraId="502392F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（為了使交易更便利、不用攜帶許多現金在身上、節省時間等。）</w:t>
            </w:r>
          </w:p>
          <w:p w14:paraId="7FC8EBB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8.不同的付費方式有什麼優缺點？</w:t>
            </w:r>
          </w:p>
          <w:p w14:paraId="5A0870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現金方便找零，但大量現金攜帶不便；使用禮券可能享有折扣，但僅能在限定商店使用；信用卡攜帶方便，但有辦理的資格限制；電子票證使用方便，但使用仍有限定的店家和場所；行動支付十分方便，但必須綁定手機號碼，有的必須綁定銀行帳戶或信用卡等。）</w:t>
            </w:r>
          </w:p>
          <w:p w14:paraId="10CBEE1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三、模擬付費情境</w:t>
            </w:r>
          </w:p>
          <w:p w14:paraId="7A78B7D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1.將全班分成若干組，配合附件一，模擬不同的購物情境，練習使用不同的付費方式付款，並排出正確的付費流程。</w:t>
            </w:r>
          </w:p>
          <w:p w14:paraId="0430F59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2.教師分就五種購物情境，請學生發表付費流程。</w:t>
            </w:r>
          </w:p>
          <w:p w14:paraId="654A76E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3.教師補充說明：多樣化的付費方式，讓我們的生活更便利，然而不同的付費方式有其優缺點，消費時要選擇適合自己的付費方式。</w:t>
            </w:r>
          </w:p>
          <w:p w14:paraId="74C0359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四、閱讀</w:t>
            </w:r>
          </w:p>
          <w:p w14:paraId="0CD59C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教師引導學生閱讀課本第104～105頁課文及圖片，了解消費者維護個人消費權益的方式。</w:t>
            </w:r>
          </w:p>
          <w:p w14:paraId="79E6A92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五、角色扮演</w:t>
            </w:r>
          </w:p>
          <w:p w14:paraId="20F4F14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1.將學生分成兩組進行角色扮演，模擬情境為「買到問題商品」，一組演出「店家願意更換問題商品」，另一組演出「店家拒絕更換問題商品」。</w:t>
            </w:r>
          </w:p>
          <w:p w14:paraId="6FD8E0A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2.請學生發表演出和觀賞的感想。</w:t>
            </w:r>
          </w:p>
          <w:p w14:paraId="6E3002F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六、問答</w:t>
            </w:r>
          </w:p>
          <w:p w14:paraId="42EDDD7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1.購物付費時，應該要注意什麼？</w:t>
            </w:r>
          </w:p>
          <w:p w14:paraId="3A554F0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（要當場清點商品、收好找回的錢、索取統一發票或收據等。）</w:t>
            </w:r>
          </w:p>
          <w:p w14:paraId="75C5BFF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2.買到有問題的商品時，該怎麼辦？</w:t>
            </w:r>
          </w:p>
          <w:p w14:paraId="3E6273A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（將問題商品和發票或收據拿到原購物商店，要求店家更換商品或退錢。）</w:t>
            </w:r>
          </w:p>
          <w:p w14:paraId="61FC5A95"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3.如果店家不願意更換問題商品或退錢，該怎麼辦？</w:t>
            </w:r>
          </w:p>
          <w:p w14:paraId="292C02D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（可以撥打行政院消費者保護專線1950或找消保官，請求協助保護自己的消費權益。）</w:t>
            </w:r>
          </w:p>
          <w:p w14:paraId="1874A2A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七、習作習寫</w:t>
            </w:r>
          </w:p>
          <w:p w14:paraId="4D8FD5C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教師引導學生習寫習作第五單元②第二題，勾選購物需要注意的正確事項。</w:t>
            </w:r>
          </w:p>
          <w:p w14:paraId="220809B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八、統整</w:t>
            </w:r>
          </w:p>
          <w:p w14:paraId="296A22C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1.不同的付費方式各有什麼優缺點？</w:t>
            </w:r>
          </w:p>
          <w:p w14:paraId="67C3F51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2.買到壞掉的東西時，我們可以怎麼做？</w:t>
            </w:r>
          </w:p>
          <w:p w14:paraId="639E6F49"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活動四：消費與環保</w:t>
            </w:r>
          </w:p>
          <w:p w14:paraId="50202DF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7D91476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教師指導學生閱讀課本第106～107頁課文及圖片。</w:t>
            </w:r>
          </w:p>
          <w:p w14:paraId="496C59D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二、分組討論</w:t>
            </w:r>
          </w:p>
          <w:p w14:paraId="5CBF3B7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1.為什麼生活習慣和消費態度，會對環境產生影響？</w:t>
            </w:r>
          </w:p>
          <w:p w14:paraId="2F59EE9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（每個人都是獨立的個體，會有不同的生活習慣和消費態度。有些人喜歡過著樸實簡約的生活，消費時只購買自己所需的物品；有些</w:t>
            </w:r>
            <w:r w:rsidRPr="001408D1">
              <w:rPr>
                <w:rFonts w:ascii="標楷體" w:eastAsia="標楷體" w:hAnsi="標楷體" w:cs="新細明體" w:hint="eastAsia"/>
                <w:bCs/>
                <w:color w:val="000000"/>
                <w:sz w:val="26"/>
                <w:szCs w:val="20"/>
              </w:rPr>
              <w:lastRenderedPageBreak/>
              <w:t>人追求流行，喜歡購買時尚產品。適當的消費，可以減少資源的浪費，減輕環境的負擔。）</w:t>
            </w:r>
          </w:p>
          <w:p w14:paraId="2823224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2.你或家人在生活中的消費態度是什麼？ </w:t>
            </w:r>
          </w:p>
          <w:p w14:paraId="66E798B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（例如：爸爸喜歡買最新的3C產品，媽媽認為產品應該用到壞掉再換新的。）</w:t>
            </w:r>
          </w:p>
          <w:p w14:paraId="5DDAC64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三、分組討論</w:t>
            </w:r>
          </w:p>
          <w:p w14:paraId="2CF4654F"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1.教師將學生分組，討論自己曾做過的環保消費方式。</w:t>
            </w:r>
          </w:p>
          <w:p w14:paraId="36DF5C4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（例如：購物自備環保袋、用不鏽鋼吸管或玻璃吸管喝飲料、選購有環保標章商品等。）</w:t>
            </w:r>
          </w:p>
          <w:p w14:paraId="31E485D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 xml:space="preserve">2.請各組派一位學生報告討論的結果。 </w:t>
            </w:r>
          </w:p>
          <w:p w14:paraId="26F00FE1"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（教師將各組報告的結果，歸納並書寫在黑板上。）</w:t>
            </w:r>
          </w:p>
          <w:p w14:paraId="629E051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四、認識標章</w:t>
            </w:r>
          </w:p>
          <w:p w14:paraId="6336928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教師展示不同的標章圖片，例如：資源回收標誌、環保標章、節能標章、省水標章等，購買具有這些標章的商品，可以節約能源，減少垃圾量。</w:t>
            </w:r>
          </w:p>
          <w:p w14:paraId="3FA04E5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五、統整</w:t>
            </w:r>
          </w:p>
          <w:p w14:paraId="03E923E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你知道哪些環保的消費方式？</w:t>
            </w:r>
          </w:p>
        </w:tc>
        <w:tc>
          <w:tcPr>
            <w:tcW w:w="1418" w:type="dxa"/>
            <w:vAlign w:val="center"/>
          </w:tcPr>
          <w:p w14:paraId="22137B1C"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6066B65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5F6EFBC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習作評量</w:t>
            </w:r>
          </w:p>
        </w:tc>
        <w:tc>
          <w:tcPr>
            <w:tcW w:w="1800" w:type="dxa"/>
            <w:vAlign w:val="center"/>
          </w:tcPr>
          <w:p w14:paraId="3FBDF402"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0D040C8B" w14:textId="77777777" w:rsidTr="00737DAF">
        <w:trPr>
          <w:trHeight w:val="269"/>
        </w:trPr>
        <w:tc>
          <w:tcPr>
            <w:tcW w:w="671" w:type="dxa"/>
            <w:vAlign w:val="center"/>
          </w:tcPr>
          <w:p w14:paraId="385D0845"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第十七週</w:t>
            </w:r>
          </w:p>
        </w:tc>
        <w:tc>
          <w:tcPr>
            <w:tcW w:w="1417" w:type="dxa"/>
            <w:vAlign w:val="center"/>
          </w:tcPr>
          <w:p w14:paraId="641316A8"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第六單元 小小街道觀察家</w:t>
            </w:r>
          </w:p>
          <w:p w14:paraId="4B5911D5" w14:textId="77777777" w:rsidR="00D529AE" w:rsidRPr="001408D1" w:rsidRDefault="00D529AE" w:rsidP="001C3634">
            <w:pPr>
              <w:spacing w:line="260" w:lineRule="exact"/>
              <w:jc w:val="center"/>
              <w:rPr>
                <w:sz w:val="20"/>
                <w:szCs w:val="20"/>
              </w:rPr>
            </w:pPr>
          </w:p>
        </w:tc>
        <w:tc>
          <w:tcPr>
            <w:tcW w:w="1250" w:type="dxa"/>
            <w:tcBorders>
              <w:right w:val="single" w:sz="4" w:space="0" w:color="auto"/>
            </w:tcBorders>
            <w:vAlign w:val="center"/>
          </w:tcPr>
          <w:p w14:paraId="330DFA50"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color w:val="000000"/>
                <w:sz w:val="26"/>
                <w:szCs w:val="20"/>
              </w:rPr>
              <w:t>A2</w:t>
            </w:r>
            <w:r w:rsidRPr="001408D1">
              <w:rPr>
                <w:rFonts w:ascii="標楷體" w:eastAsia="標楷體" w:hAnsi="標楷體" w:cs="新細明體" w:hint="eastAsia"/>
                <w:bCs/>
                <w:color w:val="000000"/>
                <w:sz w:val="26"/>
                <w:szCs w:val="20"/>
              </w:rPr>
              <w:t>系統思考與解決問題</w:t>
            </w:r>
          </w:p>
          <w:p w14:paraId="3A48920D"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0D17BF0A"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活動一：為什麼要觀察街道</w:t>
            </w:r>
          </w:p>
          <w:p w14:paraId="63088C9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一、問答</w:t>
            </w:r>
          </w:p>
          <w:p w14:paraId="5A06724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教師引導學生閱讀目次頁，以及本學期學過的各個單元，請學生回想並回答下列問題：</w:t>
            </w:r>
          </w:p>
          <w:p w14:paraId="445A8C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1.這學期社會課上過哪些內容？</w:t>
            </w:r>
          </w:p>
          <w:p w14:paraId="60D6406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（例如：</w:t>
            </w:r>
          </w:p>
          <w:p w14:paraId="167147B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(1)</w:t>
            </w:r>
            <w:r w:rsidRPr="001408D1">
              <w:rPr>
                <w:rFonts w:ascii="標楷體" w:eastAsia="標楷體" w:hAnsi="標楷體" w:cs="新細明體" w:hint="eastAsia"/>
                <w:color w:val="000000"/>
                <w:sz w:val="26"/>
                <w:szCs w:val="20"/>
              </w:rPr>
              <w:t>我居住的地方：認識社區的鄰居與活動場所。</w:t>
            </w:r>
          </w:p>
          <w:p w14:paraId="12D84BD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(2)</w:t>
            </w:r>
            <w:r w:rsidRPr="001408D1">
              <w:rPr>
                <w:rFonts w:ascii="標楷體" w:eastAsia="標楷體" w:hAnsi="標楷體" w:cs="新細明體" w:hint="eastAsia"/>
                <w:color w:val="000000"/>
                <w:sz w:val="26"/>
                <w:szCs w:val="20"/>
              </w:rPr>
              <w:t>生活的空間：認識地圖與居住地方的景觀。</w:t>
            </w:r>
          </w:p>
          <w:p w14:paraId="0EE11D5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(3)</w:t>
            </w:r>
            <w:r w:rsidRPr="001408D1">
              <w:rPr>
                <w:rFonts w:ascii="標楷體" w:eastAsia="標楷體" w:hAnsi="標楷體" w:cs="新細明體" w:hint="eastAsia"/>
                <w:color w:val="000000"/>
                <w:sz w:val="26"/>
                <w:szCs w:val="20"/>
              </w:rPr>
              <w:t>生活中的各行各業：認識居住地方的行業。</w:t>
            </w:r>
          </w:p>
          <w:p w14:paraId="6D30587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(4)</w:t>
            </w:r>
            <w:r w:rsidRPr="001408D1">
              <w:rPr>
                <w:rFonts w:ascii="標楷體" w:eastAsia="標楷體" w:hAnsi="標楷體" w:cs="新細明體" w:hint="eastAsia"/>
                <w:color w:val="000000"/>
                <w:sz w:val="26"/>
                <w:szCs w:val="20"/>
              </w:rPr>
              <w:t>生活與工作：認識生活方式與經濟活動的變遷。</w:t>
            </w:r>
          </w:p>
          <w:p w14:paraId="72BECBB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(5)</w:t>
            </w:r>
            <w:r w:rsidRPr="001408D1">
              <w:rPr>
                <w:rFonts w:ascii="標楷體" w:eastAsia="標楷體" w:hAnsi="標楷體" w:cs="新細明體" w:hint="eastAsia"/>
                <w:color w:val="000000"/>
                <w:sz w:val="26"/>
                <w:szCs w:val="20"/>
              </w:rPr>
              <w:t>儲蓄與消費：了解如何有計畫的消費與儲蓄。）</w:t>
            </w:r>
          </w:p>
          <w:p w14:paraId="1C99CFF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2.我們所居住的地方，最符合課本所提到的哪一課或課本中舉的例子？</w:t>
            </w:r>
          </w:p>
          <w:p w14:paraId="53CC489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5F0AA1F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二、感受與觀察</w:t>
            </w:r>
          </w:p>
          <w:p w14:paraId="35F4BFB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1.教師開啟Google地圖（https://www.google.com/maps），引導孩子觀看學校鄰近的街景圖。</w:t>
            </w:r>
          </w:p>
          <w:p w14:paraId="096BF62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2.教師提出以下問題，引導學生觀看地圖中的重點：</w:t>
            </w:r>
          </w:p>
          <w:p w14:paraId="0DCDDBE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(1)</w:t>
            </w:r>
            <w:r w:rsidRPr="001408D1">
              <w:rPr>
                <w:rFonts w:ascii="標楷體" w:eastAsia="標楷體" w:hAnsi="標楷體" w:cs="新細明體" w:hint="eastAsia"/>
                <w:color w:val="000000"/>
                <w:sz w:val="26"/>
                <w:szCs w:val="20"/>
              </w:rPr>
              <w:t>請在地圖中找出我們居住的地方。</w:t>
            </w:r>
          </w:p>
          <w:p w14:paraId="2D7A023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lastRenderedPageBreak/>
              <w:t>(2)</w:t>
            </w:r>
            <w:r w:rsidRPr="001408D1">
              <w:rPr>
                <w:rFonts w:ascii="標楷體" w:eastAsia="標楷體" w:hAnsi="標楷體" w:cs="新細明體" w:hint="eastAsia"/>
                <w:color w:val="000000"/>
                <w:sz w:val="26"/>
                <w:szCs w:val="20"/>
              </w:rPr>
              <w:t>我們住的地方有哪些特別的景觀，是你特別有感覺的？</w:t>
            </w:r>
          </w:p>
          <w:p w14:paraId="3CB2BA0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F97D9D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3.哪些是居民活動的場所？你在什麼時候去過這裡？</w:t>
            </w:r>
          </w:p>
          <w:p w14:paraId="6F8DD10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E988F9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4.有哪些你印象深刻的商店？</w:t>
            </w:r>
          </w:p>
          <w:p w14:paraId="2DC8BD7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0919478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5.哪些是金融機構？</w:t>
            </w:r>
          </w:p>
          <w:p w14:paraId="29D938C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0D64932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6.哪裡是公園？你曾在那裡有過什麼回憶？</w:t>
            </w:r>
          </w:p>
          <w:p w14:paraId="666EC72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42DA86D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7.哪裡是水圳或河流？你見過、聞過或觸摸過嗎？有什麼印象？</w:t>
            </w:r>
          </w:p>
          <w:p w14:paraId="5473F35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7F4B5FDD"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09A9ACE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透過觀察學校附近的街道，可以發現當地環境與居民生活之間的關連性，並學習如何觀察、如何整理資料、思考資料代表意義的能力。</w:t>
            </w:r>
          </w:p>
          <w:p w14:paraId="4D59F680"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活動二：我想觀察的街道</w:t>
            </w:r>
          </w:p>
          <w:p w14:paraId="0F52604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一、觀察</w:t>
            </w:r>
          </w:p>
          <w:p w14:paraId="664413C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教師展示紙本或Google地圖（https://www.google.com/maps），帶領學生觀察學校周遭的地圖。</w:t>
            </w:r>
          </w:p>
          <w:p w14:paraId="5CB6A10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二、問答</w:t>
            </w:r>
          </w:p>
          <w:p w14:paraId="654CD2E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教師透過以下問題，引導學生觀察地圖上的資訊：</w:t>
            </w:r>
          </w:p>
          <w:p w14:paraId="4F42B7D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1.學校周遭有哪些主要道路？</w:t>
            </w:r>
          </w:p>
          <w:p w14:paraId="4D936C2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BA7EA3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2.你平常是經由哪一條道路到學校的？</w:t>
            </w:r>
          </w:p>
          <w:p w14:paraId="63D1B4C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7F10D38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3.上學或放學時，對道路上的哪些景觀感到特別有印象？</w:t>
            </w:r>
          </w:p>
          <w:p w14:paraId="438F42A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69FCB01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4.這條街道適合作為觀察對象嗎？為什麼？</w:t>
            </w:r>
          </w:p>
          <w:p w14:paraId="1DFC881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7BFDF8D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三、整理</w:t>
            </w:r>
          </w:p>
          <w:p w14:paraId="593FBD5F" w14:textId="77777777" w:rsidR="00D529AE"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教師帶領學生透過簡單的表格，整理學校附近的街道：</w:t>
            </w:r>
          </w:p>
          <w:p w14:paraId="7D50D620" w14:textId="77777777" w:rsidR="00D529AE" w:rsidRDefault="00D529AE" w:rsidP="00EE0AD9">
            <w:pPr>
              <w:rPr>
                <w:sz w:val="20"/>
                <w:szCs w:val="20"/>
              </w:rPr>
            </w:pPr>
            <w:r>
              <w:rPr>
                <w:rFonts w:ascii="標楷體" w:eastAsia="標楷體" w:hAnsi="標楷體" w:cs="新細明體" w:hint="eastAsia"/>
                <w:noProof/>
                <w:color w:val="000000"/>
                <w:sz w:val="26"/>
              </w:rPr>
              <w:drawing>
                <wp:inline distT="0" distB="0" distL="0" distR="0" wp14:anchorId="40F0E6BF" wp14:editId="74D10978">
                  <wp:extent cx="3600450" cy="733425"/>
                  <wp:effectExtent l="0" t="0" r="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600450" cy="733425"/>
                          </a:xfrm>
                          <a:prstGeom prst="rect">
                            <a:avLst/>
                          </a:prstGeom>
                        </pic:spPr>
                      </pic:pic>
                    </a:graphicData>
                  </a:graphic>
                </wp:inline>
              </w:drawing>
            </w:r>
          </w:p>
          <w:p w14:paraId="21338A0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四、討論</w:t>
            </w:r>
          </w:p>
          <w:p w14:paraId="5143FB7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教師透過以下問題引導學生討論哪一條道路最適合進行觀察：</w:t>
            </w:r>
          </w:p>
          <w:p w14:paraId="381245B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1.這條街道讓你有什麼印象深刻的感受嗎？</w:t>
            </w:r>
          </w:p>
          <w:p w14:paraId="300A512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16D7474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2.這條街道的景觀可以表現出居民的生活樣貌嗎？</w:t>
            </w:r>
          </w:p>
          <w:p w14:paraId="5BD6B5B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57068439"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3.這條街道有足夠的景觀可以觀察嗎？</w:t>
            </w:r>
          </w:p>
          <w:p w14:paraId="300B6EE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41A95DF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4.如果要進行實地觀察，這條街道是否安全？</w:t>
            </w:r>
          </w:p>
          <w:p w14:paraId="1987B23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05CCB2C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5.學校附近是否有其他適合進行觀察的街道？</w:t>
            </w:r>
          </w:p>
          <w:p w14:paraId="18F2A0F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F15A0B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6.如果要選擇觀察的範圍，可以街道上哪兩個標的物為起始與終點，設定觀察範圍？</w:t>
            </w:r>
          </w:p>
          <w:p w14:paraId="6BC41BF1"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color w:val="000000"/>
                <w:sz w:val="26"/>
                <w:szCs w:val="20"/>
              </w:rPr>
              <w:t>（請依實際情況回答。）</w:t>
            </w:r>
          </w:p>
        </w:tc>
        <w:tc>
          <w:tcPr>
            <w:tcW w:w="1418" w:type="dxa"/>
            <w:vAlign w:val="center"/>
          </w:tcPr>
          <w:p w14:paraId="5D70EF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50B3146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01217674" w14:textId="77777777" w:rsidR="00D529AE" w:rsidRPr="001408D1" w:rsidRDefault="00D529AE" w:rsidP="00EE0AD9">
            <w:pPr>
              <w:spacing w:line="260" w:lineRule="exact"/>
              <w:rPr>
                <w:sz w:val="20"/>
                <w:szCs w:val="20"/>
              </w:rPr>
            </w:pPr>
          </w:p>
        </w:tc>
        <w:tc>
          <w:tcPr>
            <w:tcW w:w="1800" w:type="dxa"/>
            <w:vAlign w:val="center"/>
          </w:tcPr>
          <w:p w14:paraId="7BC9EFDE"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34F19949" w14:textId="77777777" w:rsidTr="00737DAF">
        <w:trPr>
          <w:trHeight w:val="269"/>
        </w:trPr>
        <w:tc>
          <w:tcPr>
            <w:tcW w:w="671" w:type="dxa"/>
            <w:vAlign w:val="center"/>
          </w:tcPr>
          <w:p w14:paraId="6F61D6EF"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lastRenderedPageBreak/>
              <w:t>第十八週</w:t>
            </w:r>
          </w:p>
        </w:tc>
        <w:tc>
          <w:tcPr>
            <w:tcW w:w="1417" w:type="dxa"/>
            <w:vAlign w:val="center"/>
          </w:tcPr>
          <w:p w14:paraId="177F6FA2"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第六單元 小小街道觀察家</w:t>
            </w:r>
          </w:p>
          <w:p w14:paraId="0EEA6768" w14:textId="77777777" w:rsidR="00D529AE" w:rsidRPr="001408D1" w:rsidRDefault="00D529AE" w:rsidP="001C3634">
            <w:pPr>
              <w:spacing w:line="260" w:lineRule="exact"/>
              <w:jc w:val="center"/>
              <w:rPr>
                <w:sz w:val="20"/>
                <w:szCs w:val="20"/>
              </w:rPr>
            </w:pPr>
          </w:p>
        </w:tc>
        <w:tc>
          <w:tcPr>
            <w:tcW w:w="1250" w:type="dxa"/>
            <w:tcBorders>
              <w:right w:val="single" w:sz="4" w:space="0" w:color="auto"/>
            </w:tcBorders>
            <w:vAlign w:val="center"/>
          </w:tcPr>
          <w:p w14:paraId="518DB42E"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color w:val="000000"/>
                <w:sz w:val="26"/>
                <w:szCs w:val="20"/>
              </w:rPr>
              <w:t>A2</w:t>
            </w:r>
            <w:r w:rsidRPr="001408D1">
              <w:rPr>
                <w:rFonts w:ascii="標楷體" w:eastAsia="標楷體" w:hAnsi="標楷體" w:cs="新細明體" w:hint="eastAsia"/>
                <w:bCs/>
                <w:color w:val="000000"/>
                <w:sz w:val="26"/>
                <w:szCs w:val="20"/>
              </w:rPr>
              <w:t>系統思考與解決問題</w:t>
            </w:r>
          </w:p>
          <w:p w14:paraId="444639C7"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552364CD"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活動三：如何進行觀察</w:t>
            </w:r>
          </w:p>
          <w:p w14:paraId="49DF00B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一、閱讀</w:t>
            </w:r>
          </w:p>
          <w:p w14:paraId="0B2A2F3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教師引導學生閱讀課本第114～115頁的情境圖。</w:t>
            </w:r>
          </w:p>
          <w:p w14:paraId="6C620B3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二、發想與問答</w:t>
            </w:r>
          </w:p>
          <w:p w14:paraId="0854828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 xml:space="preserve">1.課本中呈現了都市與鄉村兩種風貌，我們所選擇的街道景觀比較接近哪一種？ </w:t>
            </w:r>
          </w:p>
          <w:p w14:paraId="2D20A7E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58D5EC2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2.圖片中有哪些可以觀察的景物，是在我們實際街道上也可以觀察到的？</w:t>
            </w:r>
          </w:p>
          <w:p w14:paraId="21D0BC6E"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（商店、建築物種類、交通工具等。）</w:t>
            </w:r>
          </w:p>
          <w:p w14:paraId="5FD986E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3.還有哪些課本沒提到，但在實際街道上可以觀察的？</w:t>
            </w:r>
          </w:p>
          <w:p w14:paraId="3719159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（例如：建築物的顏色、橋梁、招牌樣式、小吃攤種類、具有當地特色的動植物、宗教建築等。）</w:t>
            </w:r>
          </w:p>
          <w:p w14:paraId="585D711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三、分組討論</w:t>
            </w:r>
          </w:p>
          <w:p w14:paraId="13C813D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教師將學生提出的觀察項目列在黑板上，並透過以下問題引導學生思考：</w:t>
            </w:r>
          </w:p>
          <w:p w14:paraId="7DACDC9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1.所列出的這些觀察項目，是否與居民的生活特色有關？</w:t>
            </w:r>
          </w:p>
          <w:p w14:paraId="6B97786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CF1EDE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2.這些觀察項目是固定的嗎？</w:t>
            </w:r>
          </w:p>
          <w:p w14:paraId="584016C6"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2DB686B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3.我們要規畫什麼時間來進行觀察？</w:t>
            </w:r>
          </w:p>
          <w:p w14:paraId="4E5A093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lastRenderedPageBreak/>
              <w:t>（請依實際情況回答。）</w:t>
            </w:r>
          </w:p>
          <w:p w14:paraId="6F1F954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4.搭配GOOGLE街景模擬觀察的路線與景觀，想像一下，觀察過程中，可能會遇到什麼樣的問題？</w:t>
            </w:r>
          </w:p>
          <w:p w14:paraId="29AEEE5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36FAF4F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教師引導學生進行分組討論，並決定各組想觀察的項目，以及各組組員的分工。</w:t>
            </w:r>
          </w:p>
          <w:p w14:paraId="5495AF9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四、實地踏查實踐</w:t>
            </w:r>
          </w:p>
          <w:p w14:paraId="0D7EA66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教師帶領學生進行實地觀察。</w:t>
            </w:r>
          </w:p>
          <w:p w14:paraId="4EC26FC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（可以請教師招募家長志工協助帶領學生進行本項踏查。）</w:t>
            </w:r>
          </w:p>
        </w:tc>
        <w:tc>
          <w:tcPr>
            <w:tcW w:w="1418" w:type="dxa"/>
            <w:vAlign w:val="center"/>
          </w:tcPr>
          <w:p w14:paraId="1446B4CE"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77930D5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5F72A508" w14:textId="77777777" w:rsidR="00D529AE" w:rsidRPr="001408D1" w:rsidRDefault="00D529AE" w:rsidP="00EE0AD9">
            <w:pPr>
              <w:spacing w:line="260" w:lineRule="exact"/>
              <w:rPr>
                <w:sz w:val="20"/>
                <w:szCs w:val="20"/>
              </w:rPr>
            </w:pPr>
          </w:p>
        </w:tc>
        <w:tc>
          <w:tcPr>
            <w:tcW w:w="1800" w:type="dxa"/>
            <w:vAlign w:val="center"/>
          </w:tcPr>
          <w:p w14:paraId="4C31FE32"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4986B4A5" w14:textId="77777777" w:rsidTr="00737DAF">
        <w:trPr>
          <w:trHeight w:val="1827"/>
        </w:trPr>
        <w:tc>
          <w:tcPr>
            <w:tcW w:w="671" w:type="dxa"/>
            <w:vAlign w:val="center"/>
          </w:tcPr>
          <w:p w14:paraId="3392462F"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t>第十九週</w:t>
            </w:r>
          </w:p>
        </w:tc>
        <w:tc>
          <w:tcPr>
            <w:tcW w:w="1417" w:type="dxa"/>
            <w:vAlign w:val="center"/>
          </w:tcPr>
          <w:p w14:paraId="0D9B498D" w14:textId="77777777" w:rsidR="00D529AE" w:rsidRPr="001408D1" w:rsidRDefault="00D529AE" w:rsidP="001C3634">
            <w:pPr>
              <w:spacing w:line="260" w:lineRule="exact"/>
              <w:jc w:val="center"/>
              <w:rPr>
                <w:sz w:val="20"/>
                <w:szCs w:val="20"/>
              </w:rPr>
            </w:pPr>
            <w:r w:rsidRPr="001408D1">
              <w:rPr>
                <w:rFonts w:ascii="標楷體" w:eastAsia="標楷體" w:hAnsi="標楷體" w:cs="新細明體" w:hint="eastAsia"/>
                <w:bCs/>
                <w:color w:val="000000"/>
                <w:sz w:val="26"/>
                <w:szCs w:val="20"/>
              </w:rPr>
              <w:t>第六單元 小小街道觀察家</w:t>
            </w:r>
          </w:p>
          <w:p w14:paraId="19615CD9" w14:textId="77777777" w:rsidR="00D529AE" w:rsidRPr="001408D1" w:rsidRDefault="00D529AE" w:rsidP="001C3634">
            <w:pPr>
              <w:spacing w:line="260" w:lineRule="exact"/>
              <w:jc w:val="center"/>
              <w:rPr>
                <w:sz w:val="20"/>
                <w:szCs w:val="20"/>
              </w:rPr>
            </w:pPr>
          </w:p>
        </w:tc>
        <w:tc>
          <w:tcPr>
            <w:tcW w:w="1250" w:type="dxa"/>
            <w:tcBorders>
              <w:right w:val="single" w:sz="4" w:space="0" w:color="auto"/>
            </w:tcBorders>
            <w:vAlign w:val="center"/>
          </w:tcPr>
          <w:p w14:paraId="4733B444"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color w:val="000000"/>
                <w:sz w:val="26"/>
                <w:szCs w:val="20"/>
              </w:rPr>
              <w:t>A2</w:t>
            </w:r>
            <w:r w:rsidRPr="001408D1">
              <w:rPr>
                <w:rFonts w:ascii="標楷體" w:eastAsia="標楷體" w:hAnsi="標楷體" w:cs="新細明體" w:hint="eastAsia"/>
                <w:bCs/>
                <w:color w:val="000000"/>
                <w:sz w:val="26"/>
                <w:szCs w:val="20"/>
              </w:rPr>
              <w:t>系統思考與解決問題</w:t>
            </w:r>
          </w:p>
          <w:p w14:paraId="259780D4" w14:textId="77777777" w:rsidR="00D529AE" w:rsidRPr="001408D1" w:rsidRDefault="00D529AE" w:rsidP="00EE0AD9">
            <w:pPr>
              <w:spacing w:line="260" w:lineRule="exact"/>
              <w:jc w:val="center"/>
              <w:rPr>
                <w:rFonts w:eastAsiaTheme="minorEastAsia"/>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4035FC9D" w14:textId="77777777" w:rsidR="00D529AE" w:rsidRPr="001408D1" w:rsidRDefault="00D529AE" w:rsidP="00EE0AD9">
            <w:pPr>
              <w:spacing w:line="260" w:lineRule="exact"/>
              <w:rPr>
                <w:b/>
                <w:sz w:val="20"/>
                <w:szCs w:val="20"/>
              </w:rPr>
            </w:pPr>
            <w:r w:rsidRPr="001408D1">
              <w:rPr>
                <w:rFonts w:ascii="標楷體" w:eastAsia="標楷體" w:hAnsi="標楷體" w:cs="新細明體" w:hint="eastAsia"/>
                <w:b/>
                <w:color w:val="000000"/>
                <w:sz w:val="26"/>
                <w:szCs w:val="20"/>
              </w:rPr>
              <w:t>活動四：如何進行分類與整理</w:t>
            </w:r>
          </w:p>
          <w:p w14:paraId="7228E454"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一、整理資料</w:t>
            </w:r>
          </w:p>
          <w:p w14:paraId="25CC6DCB"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教師引導學生將各組觀察後的紀錄，匯集整理在一起。</w:t>
            </w:r>
          </w:p>
          <w:p w14:paraId="2E9CC137"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二、繪製表格</w:t>
            </w:r>
          </w:p>
          <w:p w14:paraId="4EAD24D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教師引導學生將觀察後的資料，模仿課本第116～117頁的方式，依照分類製作成表格。並透過提問引導學生修改表格：</w:t>
            </w:r>
          </w:p>
          <w:p w14:paraId="636BE98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1.表格內的觀察項目，還有沒有可以合併成同一類的？</w:t>
            </w:r>
          </w:p>
          <w:p w14:paraId="3DE9F50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536A988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2.是否能替這個觀察表格取一個名稱？</w:t>
            </w:r>
          </w:p>
          <w:p w14:paraId="3B69BA8C"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62266858"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3.表格內的數字或資料是否有不合理的地方？</w:t>
            </w:r>
          </w:p>
          <w:p w14:paraId="767DEFDA"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5867700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4.除了表格內的數量外，在觀察過程中，是否還發現到感受特別深刻，或無法用數量表現出來的事情？</w:t>
            </w:r>
          </w:p>
          <w:p w14:paraId="1340F9A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（請依實際情況回答。）</w:t>
            </w:r>
          </w:p>
          <w:p w14:paraId="3EB58DD3"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5.除了製作成簡易表格之外，教師也可讓學生利用其他方式將觀察到的資料整理出來，例如：塗鴉、地圖等方式。</w:t>
            </w:r>
          </w:p>
          <w:p w14:paraId="560EA68D" w14:textId="77777777" w:rsidR="00D529AE" w:rsidRDefault="00D529AE" w:rsidP="00EE0AD9">
            <w:pPr>
              <w:spacing w:line="260" w:lineRule="exact"/>
              <w:rPr>
                <w:sz w:val="20"/>
                <w:szCs w:val="20"/>
              </w:rPr>
            </w:pPr>
            <w:r w:rsidRPr="001408D1">
              <w:rPr>
                <w:rFonts w:ascii="標楷體" w:eastAsia="標楷體" w:hAnsi="標楷體" w:cs="新細明體" w:hint="eastAsia"/>
                <w:color w:val="000000"/>
                <w:sz w:val="26"/>
                <w:szCs w:val="20"/>
              </w:rPr>
              <w:t>範例一：塗鴉</w:t>
            </w:r>
          </w:p>
          <w:p w14:paraId="0B185355" w14:textId="77777777" w:rsidR="00D529AE" w:rsidRPr="001408D1" w:rsidRDefault="00D529AE" w:rsidP="00EE0AD9">
            <w:pPr>
              <w:rPr>
                <w:sz w:val="20"/>
                <w:szCs w:val="20"/>
              </w:rPr>
            </w:pPr>
            <w:r>
              <w:rPr>
                <w:rFonts w:ascii="標楷體" w:eastAsia="標楷體" w:hAnsi="標楷體" w:cs="新細明體" w:hint="eastAsia"/>
                <w:noProof/>
                <w:color w:val="000000"/>
                <w:sz w:val="26"/>
              </w:rPr>
              <w:drawing>
                <wp:inline distT="0" distB="0" distL="0" distR="0" wp14:anchorId="126549DE" wp14:editId="52CF7422">
                  <wp:extent cx="3581400" cy="12096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581400" cy="1209675"/>
                          </a:xfrm>
                          <a:prstGeom prst="rect">
                            <a:avLst/>
                          </a:prstGeom>
                        </pic:spPr>
                      </pic:pic>
                    </a:graphicData>
                  </a:graphic>
                </wp:inline>
              </w:drawing>
            </w:r>
          </w:p>
          <w:p w14:paraId="3F418AC4" w14:textId="77777777" w:rsidR="00D529AE" w:rsidRPr="001408D1" w:rsidRDefault="00D529AE" w:rsidP="00EE0AD9">
            <w:pPr>
              <w:rPr>
                <w:sz w:val="20"/>
                <w:szCs w:val="20"/>
              </w:rPr>
            </w:pPr>
            <w:r>
              <w:rPr>
                <w:rFonts w:ascii="標楷體" w:eastAsia="標楷體" w:hAnsi="標楷體" w:cs="新細明體" w:hint="eastAsia"/>
                <w:noProof/>
                <w:color w:val="000000"/>
                <w:sz w:val="26"/>
              </w:rPr>
              <w:lastRenderedPageBreak/>
              <w:drawing>
                <wp:inline distT="0" distB="0" distL="0" distR="0" wp14:anchorId="7BA715D0" wp14:editId="53FCC81E">
                  <wp:extent cx="3590925" cy="15525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90925" cy="1552575"/>
                          </a:xfrm>
                          <a:prstGeom prst="rect">
                            <a:avLst/>
                          </a:prstGeom>
                        </pic:spPr>
                      </pic:pic>
                    </a:graphicData>
                  </a:graphic>
                </wp:inline>
              </w:drawing>
            </w:r>
          </w:p>
          <w:p w14:paraId="50756575"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範例二：地圖</w:t>
            </w:r>
          </w:p>
          <w:p w14:paraId="42C214B1"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請參考課本頁面第112～113頁，拿出學校附近街道的地圖，將觀察到的景象在地圖中的道路上做記號，相同類型的景象請用相同的顏色，之後再請學生歸納整理，哪一條街道所觀察到的景象比較多？</w:t>
            </w:r>
          </w:p>
          <w:p w14:paraId="2AA0A650"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三、統整</w:t>
            </w:r>
          </w:p>
          <w:p w14:paraId="701926FF"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color w:val="000000"/>
                <w:sz w:val="26"/>
                <w:szCs w:val="20"/>
              </w:rPr>
              <w:t>透過資料進行分類、整理後，更容易進行觀察比較。</w:t>
            </w:r>
          </w:p>
        </w:tc>
        <w:tc>
          <w:tcPr>
            <w:tcW w:w="1418" w:type="dxa"/>
            <w:vAlign w:val="center"/>
          </w:tcPr>
          <w:p w14:paraId="0FF9FFF9"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lastRenderedPageBreak/>
              <w:t>平時上課表現</w:t>
            </w:r>
          </w:p>
          <w:p w14:paraId="04DDA65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4642F188" w14:textId="77777777" w:rsidR="00D529AE" w:rsidRPr="001408D1" w:rsidRDefault="00D529AE" w:rsidP="00EE0AD9">
            <w:pPr>
              <w:spacing w:line="260" w:lineRule="exact"/>
              <w:rPr>
                <w:sz w:val="20"/>
                <w:szCs w:val="20"/>
              </w:rPr>
            </w:pPr>
          </w:p>
        </w:tc>
        <w:tc>
          <w:tcPr>
            <w:tcW w:w="1800" w:type="dxa"/>
            <w:vAlign w:val="center"/>
          </w:tcPr>
          <w:p w14:paraId="1138C267"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D529AE" w14:paraId="2B57923E" w14:textId="77777777" w:rsidTr="00737DAF">
        <w:trPr>
          <w:trHeight w:val="1827"/>
        </w:trPr>
        <w:tc>
          <w:tcPr>
            <w:tcW w:w="671" w:type="dxa"/>
            <w:vAlign w:val="center"/>
          </w:tcPr>
          <w:p w14:paraId="4FCD05DE" w14:textId="77777777" w:rsidR="00D529AE" w:rsidRPr="001408D1" w:rsidRDefault="00D529AE" w:rsidP="00EE0AD9">
            <w:pPr>
              <w:spacing w:line="260" w:lineRule="exact"/>
              <w:jc w:val="center"/>
              <w:rPr>
                <w:rFonts w:eastAsiaTheme="minorEastAsia"/>
                <w:snapToGrid w:val="0"/>
                <w:sz w:val="20"/>
                <w:szCs w:val="20"/>
              </w:rPr>
            </w:pPr>
            <w:r w:rsidRPr="001408D1">
              <w:rPr>
                <w:rFonts w:ascii="標楷體" w:eastAsia="標楷體" w:hAnsi="標楷體" w:hint="eastAsia"/>
                <w:snapToGrid w:val="0"/>
                <w:sz w:val="26"/>
                <w:szCs w:val="20"/>
              </w:rPr>
              <w:t>第二十週</w:t>
            </w:r>
          </w:p>
        </w:tc>
        <w:tc>
          <w:tcPr>
            <w:tcW w:w="1417" w:type="dxa"/>
            <w:vAlign w:val="center"/>
          </w:tcPr>
          <w:p w14:paraId="0766ED05" w14:textId="6C947242" w:rsidR="00D529AE" w:rsidRDefault="00D529AE" w:rsidP="001C3634">
            <w:pPr>
              <w:spacing w:line="260" w:lineRule="exact"/>
              <w:jc w:val="center"/>
              <w:rPr>
                <w:rFonts w:ascii="標楷體" w:eastAsia="標楷體" w:hAnsi="標楷體" w:cs="新細明體"/>
                <w:bCs/>
                <w:color w:val="000000"/>
                <w:sz w:val="26"/>
                <w:szCs w:val="20"/>
              </w:rPr>
            </w:pPr>
            <w:r w:rsidRPr="001408D1">
              <w:rPr>
                <w:rFonts w:ascii="標楷體" w:eastAsia="標楷體" w:hAnsi="標楷體" w:cs="新細明體" w:hint="eastAsia"/>
                <w:bCs/>
                <w:color w:val="000000"/>
                <w:sz w:val="26"/>
                <w:szCs w:val="20"/>
              </w:rPr>
              <w:t>第六單元 小小街道觀察家</w:t>
            </w:r>
          </w:p>
          <w:p w14:paraId="15F048DD" w14:textId="3E27F591" w:rsidR="00737DAF" w:rsidRDefault="00737DAF" w:rsidP="001C3634">
            <w:pPr>
              <w:spacing w:line="260" w:lineRule="exact"/>
              <w:jc w:val="center"/>
              <w:rPr>
                <w:rFonts w:ascii="標楷體" w:eastAsia="標楷體" w:hAnsi="標楷體" w:cs="新細明體"/>
                <w:bCs/>
                <w:color w:val="000000"/>
                <w:sz w:val="26"/>
                <w:szCs w:val="20"/>
              </w:rPr>
            </w:pPr>
          </w:p>
          <w:p w14:paraId="1E0486C2" w14:textId="5C76C498" w:rsidR="00737DAF" w:rsidRPr="001408D1" w:rsidRDefault="00737DAF" w:rsidP="001C3634">
            <w:pPr>
              <w:spacing w:line="260" w:lineRule="exact"/>
              <w:jc w:val="center"/>
              <w:rPr>
                <w:rFonts w:hint="eastAsia"/>
                <w:sz w:val="20"/>
                <w:szCs w:val="20"/>
              </w:rPr>
            </w:pPr>
            <w:r>
              <w:rPr>
                <w:rFonts w:ascii="標楷體" w:eastAsia="標楷體" w:hAnsi="標楷體" w:cs="新細明體" w:hint="eastAsia"/>
                <w:bCs/>
                <w:color w:val="000000"/>
                <w:sz w:val="26"/>
                <w:szCs w:val="20"/>
              </w:rPr>
              <w:t>評量週</w:t>
            </w:r>
          </w:p>
          <w:p w14:paraId="129F845A" w14:textId="77777777" w:rsidR="00D529AE" w:rsidRPr="001408D1" w:rsidRDefault="00D529AE" w:rsidP="001C3634">
            <w:pPr>
              <w:spacing w:line="260" w:lineRule="exact"/>
              <w:jc w:val="center"/>
              <w:rPr>
                <w:sz w:val="20"/>
                <w:szCs w:val="20"/>
              </w:rPr>
            </w:pPr>
          </w:p>
        </w:tc>
        <w:tc>
          <w:tcPr>
            <w:tcW w:w="1250" w:type="dxa"/>
            <w:tcBorders>
              <w:right w:val="single" w:sz="4" w:space="0" w:color="auto"/>
            </w:tcBorders>
            <w:vAlign w:val="center"/>
          </w:tcPr>
          <w:p w14:paraId="0CA538A1"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color w:val="000000"/>
                <w:sz w:val="26"/>
                <w:szCs w:val="20"/>
              </w:rPr>
              <w:t>A2</w:t>
            </w:r>
            <w:r w:rsidRPr="001408D1">
              <w:rPr>
                <w:rFonts w:ascii="標楷體" w:eastAsia="標楷體" w:hAnsi="標楷體" w:cs="新細明體" w:hint="eastAsia"/>
                <w:bCs/>
                <w:color w:val="000000"/>
                <w:sz w:val="26"/>
                <w:szCs w:val="20"/>
              </w:rPr>
              <w:t>系統思考與解決問題</w:t>
            </w:r>
          </w:p>
          <w:p w14:paraId="397A3A5A" w14:textId="77777777" w:rsidR="00D529AE" w:rsidRPr="001408D1" w:rsidRDefault="00D529AE" w:rsidP="00EE0AD9">
            <w:pPr>
              <w:spacing w:line="260" w:lineRule="exact"/>
              <w:jc w:val="center"/>
              <w:rPr>
                <w:bCs/>
                <w:sz w:val="20"/>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211D5B93" w14:textId="77777777" w:rsidR="00D529AE" w:rsidRPr="001408D1" w:rsidRDefault="00D529AE" w:rsidP="00EE0AD9">
            <w:pPr>
              <w:spacing w:line="260" w:lineRule="exact"/>
              <w:rPr>
                <w:b/>
                <w:bCs/>
                <w:sz w:val="20"/>
                <w:szCs w:val="20"/>
              </w:rPr>
            </w:pPr>
            <w:r w:rsidRPr="001408D1">
              <w:rPr>
                <w:rFonts w:ascii="標楷體" w:eastAsia="標楷體" w:hAnsi="標楷體" w:cs="新細明體" w:hint="eastAsia"/>
                <w:b/>
                <w:bCs/>
                <w:color w:val="000000"/>
                <w:sz w:val="26"/>
                <w:szCs w:val="20"/>
              </w:rPr>
              <w:t>活動五：分享我的發現</w:t>
            </w:r>
          </w:p>
          <w:p w14:paraId="7E4ED7D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31BA365B"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教師引導學生閱讀課本第118～119頁，並請學生觀察課本的範例，與第116～117頁的哪些表格有關？</w:t>
            </w:r>
          </w:p>
          <w:p w14:paraId="4FC41B3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二、分組發表</w:t>
            </w:r>
          </w:p>
          <w:p w14:paraId="31543AB6"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1.學生依照各組整理後的資料進行報告，學生報告後， 請教師引導學生，根據自己所觀察的內容，分析這可能與居民的哪些生活有關？為什麼會有這樣的現象？</w:t>
            </w:r>
          </w:p>
          <w:p w14:paraId="075D210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1AC8B2E8"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2.將學生各組所報告出的結論列在黑板上。</w:t>
            </w:r>
          </w:p>
          <w:p w14:paraId="20842BF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0996CF90"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3.比對各組的結論與資訊，有哪些是最高的？有哪些是較低的？這各自代表著居住家鄉有什麼樣的特殊環境或生活方式？</w:t>
            </w:r>
          </w:p>
          <w:p w14:paraId="79A58952"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5E920FF7"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4.將分享時所使用的海報、資料，張貼在公告欄或走廊，或將分享過程錄製成影片公開，讓更多人能看到實踐的歷程與結果。</w:t>
            </w:r>
          </w:p>
          <w:p w14:paraId="247B5644"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2AA938E2" w14:textId="77777777" w:rsidR="00D529AE" w:rsidRPr="001408D1" w:rsidRDefault="00D529AE" w:rsidP="00EE0AD9">
            <w:pPr>
              <w:spacing w:line="260" w:lineRule="exact"/>
              <w:rPr>
                <w:sz w:val="20"/>
                <w:szCs w:val="20"/>
              </w:rPr>
            </w:pPr>
            <w:r w:rsidRPr="001408D1">
              <w:rPr>
                <w:rFonts w:ascii="標楷體" w:eastAsia="標楷體" w:hAnsi="標楷體" w:cs="新細明體" w:hint="eastAsia"/>
                <w:bCs/>
                <w:color w:val="000000"/>
                <w:sz w:val="26"/>
                <w:szCs w:val="20"/>
              </w:rPr>
              <w:t>透過學校附近的街道觀察活動，可以引導我們更認識自</w:t>
            </w:r>
          </w:p>
        </w:tc>
        <w:tc>
          <w:tcPr>
            <w:tcW w:w="1418" w:type="dxa"/>
            <w:vAlign w:val="center"/>
          </w:tcPr>
          <w:p w14:paraId="38F80933"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平時上課表現</w:t>
            </w:r>
          </w:p>
          <w:p w14:paraId="1E85ADDD" w14:textId="77777777" w:rsidR="00D529AE" w:rsidRPr="001408D1" w:rsidRDefault="00D529AE" w:rsidP="00EE0AD9">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096BC3F1" w14:textId="77777777" w:rsidR="00D529AE" w:rsidRPr="001408D1" w:rsidRDefault="00D529AE" w:rsidP="00EE0AD9">
            <w:pPr>
              <w:spacing w:line="260" w:lineRule="exact"/>
              <w:rPr>
                <w:sz w:val="20"/>
                <w:szCs w:val="20"/>
              </w:rPr>
            </w:pPr>
          </w:p>
        </w:tc>
        <w:tc>
          <w:tcPr>
            <w:tcW w:w="1800" w:type="dxa"/>
            <w:vAlign w:val="center"/>
          </w:tcPr>
          <w:p w14:paraId="0648A110" w14:textId="77777777" w:rsidR="00D529AE" w:rsidRPr="001408D1" w:rsidRDefault="00D529AE" w:rsidP="00EE0AD9">
            <w:pPr>
              <w:spacing w:line="260" w:lineRule="exact"/>
              <w:rPr>
                <w:rFonts w:eastAsiaTheme="minorEastAsia"/>
                <w:sz w:val="20"/>
                <w:szCs w:val="20"/>
              </w:rPr>
            </w:pPr>
            <w:r w:rsidRPr="001408D1">
              <w:rPr>
                <w:rFonts w:ascii="標楷體" w:eastAsia="標楷體" w:hAnsi="標楷體" w:cs="新細明體" w:hint="eastAsia"/>
                <w:color w:val="000000"/>
                <w:sz w:val="26"/>
                <w:szCs w:val="20"/>
              </w:rPr>
              <w:t>【環境教育】</w:t>
            </w:r>
          </w:p>
        </w:tc>
      </w:tr>
      <w:tr w:rsidR="00AA3D86" w14:paraId="7DB8A943" w14:textId="77777777" w:rsidTr="00737DAF">
        <w:trPr>
          <w:trHeight w:val="1827"/>
        </w:trPr>
        <w:tc>
          <w:tcPr>
            <w:tcW w:w="671" w:type="dxa"/>
            <w:vAlign w:val="center"/>
          </w:tcPr>
          <w:p w14:paraId="0C0F435A" w14:textId="67D075B2" w:rsidR="00AA3D86" w:rsidRPr="001408D1" w:rsidRDefault="00AA3D86" w:rsidP="00AA3D86">
            <w:pPr>
              <w:spacing w:line="260" w:lineRule="exact"/>
              <w:jc w:val="center"/>
              <w:rPr>
                <w:rFonts w:ascii="標楷體" w:eastAsia="標楷體" w:hAnsi="標楷體"/>
                <w:snapToGrid w:val="0"/>
                <w:sz w:val="26"/>
                <w:szCs w:val="20"/>
              </w:rPr>
            </w:pPr>
            <w:r w:rsidRPr="001408D1">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1408D1">
              <w:rPr>
                <w:rFonts w:ascii="標楷體" w:eastAsia="標楷體" w:hAnsi="標楷體" w:hint="eastAsia"/>
                <w:snapToGrid w:val="0"/>
                <w:sz w:val="26"/>
                <w:szCs w:val="20"/>
              </w:rPr>
              <w:t>週</w:t>
            </w:r>
          </w:p>
        </w:tc>
        <w:tc>
          <w:tcPr>
            <w:tcW w:w="1417" w:type="dxa"/>
            <w:vAlign w:val="center"/>
          </w:tcPr>
          <w:p w14:paraId="53E952AD" w14:textId="77777777" w:rsidR="00AA3D86" w:rsidRPr="001408D1" w:rsidRDefault="00AA3D86" w:rsidP="00AA3D86">
            <w:pPr>
              <w:spacing w:line="260" w:lineRule="exact"/>
              <w:jc w:val="center"/>
              <w:rPr>
                <w:sz w:val="20"/>
                <w:szCs w:val="20"/>
              </w:rPr>
            </w:pPr>
            <w:r w:rsidRPr="001408D1">
              <w:rPr>
                <w:rFonts w:ascii="標楷體" w:eastAsia="標楷體" w:hAnsi="標楷體" w:cs="新細明體" w:hint="eastAsia"/>
                <w:bCs/>
                <w:color w:val="000000"/>
                <w:sz w:val="26"/>
                <w:szCs w:val="20"/>
              </w:rPr>
              <w:t>第六單元 小小街道觀察家</w:t>
            </w:r>
          </w:p>
          <w:p w14:paraId="0BF95FB1" w14:textId="77777777" w:rsidR="00AA3D86" w:rsidRDefault="00AA3D86" w:rsidP="00AA3D86">
            <w:pPr>
              <w:spacing w:line="260" w:lineRule="exact"/>
              <w:jc w:val="center"/>
              <w:rPr>
                <w:rFonts w:ascii="標楷體" w:eastAsia="標楷體" w:hAnsi="標楷體" w:cs="新細明體"/>
                <w:bCs/>
                <w:color w:val="000000"/>
                <w:sz w:val="26"/>
                <w:szCs w:val="20"/>
              </w:rPr>
            </w:pPr>
          </w:p>
          <w:p w14:paraId="40977856" w14:textId="01A87610" w:rsidR="00AA3D86" w:rsidRPr="001408D1" w:rsidRDefault="00AA3D86" w:rsidP="00AA3D8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總複習</w:t>
            </w:r>
          </w:p>
        </w:tc>
        <w:tc>
          <w:tcPr>
            <w:tcW w:w="1250" w:type="dxa"/>
            <w:tcBorders>
              <w:right w:val="single" w:sz="4" w:space="0" w:color="auto"/>
            </w:tcBorders>
            <w:vAlign w:val="center"/>
          </w:tcPr>
          <w:p w14:paraId="3915A96A" w14:textId="77777777" w:rsidR="00AA3D86" w:rsidRPr="001408D1" w:rsidRDefault="00AA3D86" w:rsidP="00AA3D86">
            <w:pPr>
              <w:spacing w:line="260" w:lineRule="exact"/>
              <w:jc w:val="center"/>
              <w:rPr>
                <w:bCs/>
                <w:sz w:val="20"/>
                <w:szCs w:val="20"/>
              </w:rPr>
            </w:pPr>
            <w:r w:rsidRPr="001408D1">
              <w:rPr>
                <w:rFonts w:ascii="標楷體" w:eastAsia="標楷體" w:hAnsi="標楷體" w:cs="新細明體" w:hint="eastAsia"/>
                <w:color w:val="000000"/>
                <w:sz w:val="26"/>
                <w:szCs w:val="20"/>
              </w:rPr>
              <w:t>A2</w:t>
            </w:r>
            <w:r w:rsidRPr="001408D1">
              <w:rPr>
                <w:rFonts w:ascii="標楷體" w:eastAsia="標楷體" w:hAnsi="標楷體" w:cs="新細明體" w:hint="eastAsia"/>
                <w:bCs/>
                <w:color w:val="000000"/>
                <w:sz w:val="26"/>
                <w:szCs w:val="20"/>
              </w:rPr>
              <w:t>系統思考與解決問題</w:t>
            </w:r>
          </w:p>
          <w:p w14:paraId="0DF04E44" w14:textId="0F1116EF" w:rsidR="00AA3D86" w:rsidRPr="001408D1" w:rsidRDefault="00AA3D86" w:rsidP="00AA3D86">
            <w:pPr>
              <w:spacing w:line="260" w:lineRule="exact"/>
              <w:jc w:val="center"/>
              <w:rPr>
                <w:rFonts w:ascii="標楷體" w:eastAsia="標楷體" w:hAnsi="標楷體" w:cs="新細明體"/>
                <w:color w:val="000000"/>
                <w:sz w:val="26"/>
                <w:szCs w:val="20"/>
              </w:rPr>
            </w:pPr>
            <w:r w:rsidRPr="001408D1">
              <w:rPr>
                <w:rFonts w:ascii="標楷體" w:eastAsia="標楷體" w:hAnsi="標楷體" w:cs="新細明體" w:hint="eastAsia"/>
                <w:bCs/>
                <w:color w:val="000000"/>
                <w:sz w:val="26"/>
                <w:szCs w:val="20"/>
              </w:rPr>
              <w:t>B1符號運用與溝通表達</w:t>
            </w:r>
          </w:p>
        </w:tc>
        <w:tc>
          <w:tcPr>
            <w:tcW w:w="7822" w:type="dxa"/>
            <w:vAlign w:val="center"/>
          </w:tcPr>
          <w:p w14:paraId="1DA996FC" w14:textId="77777777" w:rsidR="00AA3D86" w:rsidRPr="001408D1" w:rsidRDefault="00AA3D86" w:rsidP="00AA3D86">
            <w:pPr>
              <w:spacing w:line="260" w:lineRule="exact"/>
              <w:rPr>
                <w:b/>
                <w:bCs/>
                <w:sz w:val="20"/>
                <w:szCs w:val="20"/>
              </w:rPr>
            </w:pPr>
            <w:r w:rsidRPr="001408D1">
              <w:rPr>
                <w:rFonts w:ascii="標楷體" w:eastAsia="標楷體" w:hAnsi="標楷體" w:cs="新細明體" w:hint="eastAsia"/>
                <w:b/>
                <w:bCs/>
                <w:color w:val="000000"/>
                <w:sz w:val="26"/>
                <w:szCs w:val="20"/>
              </w:rPr>
              <w:t>活動五：分享我的發現</w:t>
            </w:r>
          </w:p>
          <w:p w14:paraId="0E11F1F4"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一、閱讀</w:t>
            </w:r>
          </w:p>
          <w:p w14:paraId="617BDE27"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教師引導學生閱讀課本第118～119頁，並請學生觀察課本的範例，與第116～117頁的哪些表格有關？</w:t>
            </w:r>
          </w:p>
          <w:p w14:paraId="68066711"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二、分組發表</w:t>
            </w:r>
          </w:p>
          <w:p w14:paraId="58ACDC67"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1.學生依照各組整理後的資料進行報告，學生報告後， 請教師引導學生，根據自己所觀察的內容，分析這可能與居民的哪些生活有關？為什麼會有這樣的現象？</w:t>
            </w:r>
          </w:p>
          <w:p w14:paraId="7A904477"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0B9F7C66"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2.將學生各組所報告出的結論列在黑板上。</w:t>
            </w:r>
          </w:p>
          <w:p w14:paraId="00740F94"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7F864EEB"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3.比對各組的結論與資訊，有哪些是最高的？有哪些是較低的？這各自代表著居住家鄉有什麼樣的特殊環境或生活方式？</w:t>
            </w:r>
          </w:p>
          <w:p w14:paraId="5E8E8961"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（請依實際情況回答。）</w:t>
            </w:r>
          </w:p>
          <w:p w14:paraId="1D3924EF"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4.將分享時所使用的海報、資料，張貼在公告欄或走廊，或將分享過程錄製成影片公開，讓更多人能看到實踐的歷程與結果。</w:t>
            </w:r>
          </w:p>
          <w:p w14:paraId="344A9E5F"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三、統整</w:t>
            </w:r>
          </w:p>
          <w:p w14:paraId="56F74411" w14:textId="2DAA692C" w:rsidR="00AA3D86" w:rsidRPr="001408D1" w:rsidRDefault="00AA3D86" w:rsidP="00AA3D86">
            <w:pPr>
              <w:spacing w:line="260" w:lineRule="exact"/>
              <w:rPr>
                <w:rFonts w:ascii="標楷體" w:eastAsia="標楷體" w:hAnsi="標楷體" w:cs="新細明體"/>
                <w:b/>
                <w:bCs/>
                <w:color w:val="000000"/>
                <w:sz w:val="26"/>
                <w:szCs w:val="20"/>
              </w:rPr>
            </w:pPr>
            <w:r w:rsidRPr="001408D1">
              <w:rPr>
                <w:rFonts w:ascii="標楷體" w:eastAsia="標楷體" w:hAnsi="標楷體" w:cs="新細明體" w:hint="eastAsia"/>
                <w:bCs/>
                <w:color w:val="000000"/>
                <w:sz w:val="26"/>
                <w:szCs w:val="20"/>
              </w:rPr>
              <w:t>透過學校附近的街道觀察活動，可以引導我們更認識自</w:t>
            </w:r>
          </w:p>
        </w:tc>
        <w:tc>
          <w:tcPr>
            <w:tcW w:w="1418" w:type="dxa"/>
            <w:vAlign w:val="center"/>
          </w:tcPr>
          <w:p w14:paraId="7D917B79"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平時上課表現</w:t>
            </w:r>
          </w:p>
          <w:p w14:paraId="513ABD87" w14:textId="77777777" w:rsidR="00AA3D86" w:rsidRPr="001408D1" w:rsidRDefault="00AA3D86" w:rsidP="00AA3D86">
            <w:pPr>
              <w:spacing w:line="260" w:lineRule="exact"/>
              <w:rPr>
                <w:bCs/>
                <w:sz w:val="20"/>
                <w:szCs w:val="20"/>
              </w:rPr>
            </w:pPr>
            <w:r w:rsidRPr="001408D1">
              <w:rPr>
                <w:rFonts w:ascii="標楷體" w:eastAsia="標楷體" w:hAnsi="標楷體" w:cs="新細明體" w:hint="eastAsia"/>
                <w:bCs/>
                <w:color w:val="000000"/>
                <w:sz w:val="26"/>
                <w:szCs w:val="20"/>
              </w:rPr>
              <w:t>口頭評量</w:t>
            </w:r>
          </w:p>
          <w:p w14:paraId="66FB374F" w14:textId="77777777" w:rsidR="00AA3D86" w:rsidRPr="001408D1" w:rsidRDefault="00AA3D86" w:rsidP="00AA3D86">
            <w:pPr>
              <w:spacing w:line="260" w:lineRule="exact"/>
              <w:rPr>
                <w:rFonts w:ascii="標楷體" w:eastAsia="標楷體" w:hAnsi="標楷體" w:cs="新細明體"/>
                <w:bCs/>
                <w:color w:val="000000"/>
                <w:sz w:val="26"/>
                <w:szCs w:val="20"/>
              </w:rPr>
            </w:pPr>
          </w:p>
        </w:tc>
        <w:tc>
          <w:tcPr>
            <w:tcW w:w="1800" w:type="dxa"/>
            <w:vAlign w:val="center"/>
          </w:tcPr>
          <w:p w14:paraId="4E85CA8F" w14:textId="5585C586" w:rsidR="00AA3D86" w:rsidRPr="001408D1" w:rsidRDefault="00AA3D86" w:rsidP="00AA3D86">
            <w:pPr>
              <w:spacing w:line="260" w:lineRule="exact"/>
              <w:rPr>
                <w:rFonts w:ascii="標楷體" w:eastAsia="標楷體" w:hAnsi="標楷體" w:cs="新細明體"/>
                <w:color w:val="000000"/>
                <w:sz w:val="26"/>
                <w:szCs w:val="20"/>
              </w:rPr>
            </w:pPr>
            <w:r w:rsidRPr="001408D1">
              <w:rPr>
                <w:rFonts w:ascii="標楷體" w:eastAsia="標楷體" w:hAnsi="標楷體" w:cs="新細明體" w:hint="eastAsia"/>
                <w:color w:val="000000"/>
                <w:sz w:val="26"/>
                <w:szCs w:val="20"/>
              </w:rPr>
              <w:t>【環境教育】</w:t>
            </w:r>
          </w:p>
        </w:tc>
      </w:tr>
    </w:tbl>
    <w:p w14:paraId="59922D89" w14:textId="77777777" w:rsidR="00227217" w:rsidRDefault="00227217" w:rsidP="00227217">
      <w:pPr>
        <w:jc w:val="center"/>
        <w:rPr>
          <w:rFonts w:ascii="標楷體" w:eastAsia="標楷體" w:hAnsi="標楷體"/>
        </w:rPr>
      </w:pPr>
    </w:p>
    <w:p w14:paraId="57E9D8E1" w14:textId="77777777" w:rsidR="00DC4BFB" w:rsidRDefault="00DC4BFB" w:rsidP="005A5B68">
      <w:pPr>
        <w:jc w:val="center"/>
        <w:rPr>
          <w:rFonts w:ascii="標楷體" w:eastAsia="標楷體" w:hAnsi="標楷體"/>
        </w:rPr>
      </w:pPr>
    </w:p>
    <w:sectPr w:rsidR="00DC4BFB"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19A1" w14:textId="77777777" w:rsidR="0093527C" w:rsidRDefault="0093527C" w:rsidP="001E09F9">
      <w:r>
        <w:separator/>
      </w:r>
    </w:p>
  </w:endnote>
  <w:endnote w:type="continuationSeparator" w:id="0">
    <w:p w14:paraId="54265468" w14:textId="77777777" w:rsidR="0093527C" w:rsidRDefault="0093527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14F8" w14:textId="77777777" w:rsidR="0093527C" w:rsidRDefault="0093527C" w:rsidP="001E09F9">
      <w:r>
        <w:separator/>
      </w:r>
    </w:p>
  </w:footnote>
  <w:footnote w:type="continuationSeparator" w:id="0">
    <w:p w14:paraId="116D58C0" w14:textId="77777777" w:rsidR="0093527C" w:rsidRDefault="0093527C"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27217"/>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51986"/>
    <w:rsid w:val="00553410"/>
    <w:rsid w:val="00567AD2"/>
    <w:rsid w:val="00587A1D"/>
    <w:rsid w:val="005A3447"/>
    <w:rsid w:val="005A39FE"/>
    <w:rsid w:val="005A5B68"/>
    <w:rsid w:val="005A732D"/>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37DAF"/>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3527C"/>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636B"/>
    <w:rsid w:val="00A27464"/>
    <w:rsid w:val="00A6147E"/>
    <w:rsid w:val="00A61519"/>
    <w:rsid w:val="00A6221A"/>
    <w:rsid w:val="00A820AD"/>
    <w:rsid w:val="00A833B3"/>
    <w:rsid w:val="00AA3D86"/>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29AE"/>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2600B"/>
    <w:rsid w:val="00F326F9"/>
    <w:rsid w:val="00F51373"/>
    <w:rsid w:val="00F53296"/>
    <w:rsid w:val="00F55010"/>
    <w:rsid w:val="00F60B4A"/>
    <w:rsid w:val="00F82658"/>
    <w:rsid w:val="00F8710D"/>
    <w:rsid w:val="00FB4784"/>
    <w:rsid w:val="00FC1DF4"/>
    <w:rsid w:val="00FC48D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3CDF04"/>
  <w15:docId w15:val="{01A922C4-C69C-4F12-BB93-671DCE0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3E09-2A7B-4B8E-BE79-85E1D015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88</Pages>
  <Words>9030</Words>
  <Characters>51471</Characters>
  <Application>Microsoft Office Word</Application>
  <DocSecurity>0</DocSecurity>
  <Lines>428</Lines>
  <Paragraphs>120</Paragraphs>
  <ScaleCrop>false</ScaleCrop>
  <Company/>
  <LinksUpToDate>false</LinksUpToDate>
  <CharactersWithSpaces>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田忠漢</cp:lastModifiedBy>
  <cp:revision>8</cp:revision>
  <cp:lastPrinted>2019-03-26T07:40:00Z</cp:lastPrinted>
  <dcterms:created xsi:type="dcterms:W3CDTF">2020-04-23T11:06:00Z</dcterms:created>
  <dcterms:modified xsi:type="dcterms:W3CDTF">2021-07-05T10:12:00Z</dcterms:modified>
</cp:coreProperties>
</file>