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2B30C2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B30C2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5515DB" w:rsidTr="00C576CF">
        <w:trPr>
          <w:trHeight w:val="680"/>
        </w:trPr>
        <w:tc>
          <w:tcPr>
            <w:tcW w:w="1375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5515DB" w:rsidRDefault="005515DB" w:rsidP="005515D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語文領域~本土語</w:t>
            </w:r>
          </w:p>
          <w:p w:rsidR="005515DB" w:rsidRPr="005B5730" w:rsidRDefault="005515DB" w:rsidP="005515DB">
            <w:pPr>
              <w:ind w:firstLineChars="300" w:firstLine="84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~原住民族語~泰雅澤敖利語</w:t>
            </w:r>
          </w:p>
        </w:tc>
        <w:tc>
          <w:tcPr>
            <w:tcW w:w="2126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5515DB" w:rsidRPr="005B5730" w:rsidRDefault="005515DB" w:rsidP="005515D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B30C2">
              <w:rPr>
                <w:rFonts w:ascii="標楷體" w:eastAsia="標楷體" w:hAnsi="標楷體" w:hint="eastAsia"/>
                <w:sz w:val="28"/>
              </w:rPr>
              <w:t>四</w:t>
            </w:r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5515DB" w:rsidTr="00C576CF">
        <w:trPr>
          <w:trHeight w:val="680"/>
        </w:trPr>
        <w:tc>
          <w:tcPr>
            <w:tcW w:w="1375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5515DB" w:rsidRPr="005B5730" w:rsidRDefault="005515DB" w:rsidP="005515D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5515DB" w:rsidRPr="005B5730" w:rsidRDefault="00834036" w:rsidP="005515DB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56749" w:rsidRPr="00340EE9" w:rsidRDefault="00B56749" w:rsidP="00B56749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</w:rPr>
              <w:t>善用原住民族語的能力，進行適當的溝通，分享民族文化的基本內涵。</w:t>
            </w:r>
          </w:p>
          <w:p w:rsidR="00B56749" w:rsidRPr="00340EE9" w:rsidRDefault="00B56749" w:rsidP="00B56749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配合鄉土教學，學習本族語文拼音符號。</w:t>
            </w:r>
          </w:p>
          <w:p w:rsidR="00B56749" w:rsidRPr="00340EE9" w:rsidRDefault="00B56749" w:rsidP="00B56749">
            <w:pPr>
              <w:widowControl w:val="0"/>
              <w:numPr>
                <w:ilvl w:val="1"/>
                <w:numId w:val="7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能</w:t>
            </w:r>
            <w:proofErr w:type="gramStart"/>
            <w:r w:rsidRPr="00340EE9">
              <w:rPr>
                <w:rFonts w:ascii="標楷體" w:eastAsia="標楷體" w:hAnsi="標楷體"/>
                <w:color w:val="000000"/>
              </w:rPr>
              <w:t>聽懂並表達</w:t>
            </w:r>
            <w:proofErr w:type="gramEnd"/>
            <w:r w:rsidRPr="00340EE9">
              <w:rPr>
                <w:rFonts w:ascii="標楷體" w:eastAsia="標楷體" w:hAnsi="標楷體"/>
                <w:color w:val="000000"/>
              </w:rPr>
              <w:t>族語日常生活簡短語句。</w:t>
            </w:r>
          </w:p>
          <w:p w:rsidR="00B56749" w:rsidRPr="00B56749" w:rsidRDefault="00B56749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834036" w:rsidTr="00090501">
        <w:trPr>
          <w:trHeight w:val="1827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1.課文情境教學。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2.課文情境探討。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687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1.課文內容教學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2.朗讀課文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808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1.課文句型探討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2.課文句型應用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37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1.單字詞教學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2.分析符號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58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260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1.詞彙聯想畫創作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2.對話創作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3.發表與分享討論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969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第一次學習評量</w:t>
            </w:r>
          </w:p>
        </w:tc>
        <w:tc>
          <w:tcPr>
            <w:tcW w:w="811" w:type="pct"/>
            <w:vAlign w:val="center"/>
          </w:tcPr>
          <w:p w:rsidR="00834036" w:rsidRPr="00A92912" w:rsidRDefault="00834036" w:rsidP="00834036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紙筆評量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812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1.課文情境教學。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2.課文情境探討。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40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b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2"/>
              </w:rPr>
              <w:t>原</w:t>
            </w:r>
            <w:r w:rsidRPr="00A92912">
              <w:rPr>
                <w:rFonts w:ascii="標楷體" w:eastAsia="標楷體" w:hAnsi="標楷體"/>
                <w:spacing w:val="-1"/>
              </w:rPr>
              <w:t>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1.課文內容教學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2.朗讀課文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402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1.課文句型探討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2.課文句型應用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402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1.單字詞教學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2.分析符號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402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34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29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第二次學習評量</w:t>
            </w:r>
          </w:p>
        </w:tc>
        <w:tc>
          <w:tcPr>
            <w:tcW w:w="811" w:type="pct"/>
            <w:vAlign w:val="center"/>
          </w:tcPr>
          <w:p w:rsidR="00834036" w:rsidRPr="00A92912" w:rsidRDefault="00834036" w:rsidP="00834036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紙筆評量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834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  <w:sz w:val="38"/>
              </w:rPr>
            </w:pP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1.課文情境教學。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2.課文情境探討。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685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1.課文內容教學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2.朗讀課文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827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1.課文句型探討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2.課文句型應用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作業評量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26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1.單字詞教學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2.分析符號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535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272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834036" w:rsidRPr="00613B6F" w:rsidRDefault="00834036" w:rsidP="00834036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  <w:vAlign w:val="center"/>
          </w:tcPr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活動評量</w:t>
            </w:r>
          </w:p>
          <w:p w:rsidR="00834036" w:rsidRPr="00613B6F" w:rsidRDefault="00834036" w:rsidP="00834036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教師觀察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34036" w:rsidTr="00090501">
        <w:trPr>
          <w:trHeight w:val="1119"/>
        </w:trPr>
        <w:tc>
          <w:tcPr>
            <w:tcW w:w="364" w:type="pct"/>
            <w:vAlign w:val="center"/>
          </w:tcPr>
          <w:p w:rsidR="00834036" w:rsidRDefault="00834036" w:rsidP="008340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834036" w:rsidRPr="00613B6F" w:rsidRDefault="00834036" w:rsidP="00834036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:rsidR="00834036" w:rsidRPr="00613B6F" w:rsidRDefault="00834036" w:rsidP="00834036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834036" w:rsidRPr="00A92912" w:rsidRDefault="00834036" w:rsidP="00834036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834036" w:rsidRPr="00613B6F" w:rsidRDefault="00834036" w:rsidP="00834036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:rsidR="00834036" w:rsidRPr="00613B6F" w:rsidRDefault="00834036" w:rsidP="00834036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811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:rsidR="00834036" w:rsidRPr="00613B6F" w:rsidRDefault="00834036" w:rsidP="00834036">
            <w:pPr>
              <w:tabs>
                <w:tab w:val="left" w:pos="8280"/>
              </w:tabs>
              <w:spacing w:line="2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1028" w:type="pct"/>
            <w:vAlign w:val="center"/>
          </w:tcPr>
          <w:p w:rsidR="00834036" w:rsidRDefault="00834036" w:rsidP="0083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2B30C2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B30C2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5515DB" w:rsidTr="00C576CF">
        <w:trPr>
          <w:trHeight w:val="680"/>
        </w:trPr>
        <w:tc>
          <w:tcPr>
            <w:tcW w:w="1375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5515DB" w:rsidRDefault="005515DB" w:rsidP="005515D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語文領域~本土語</w:t>
            </w:r>
          </w:p>
          <w:p w:rsidR="005515DB" w:rsidRPr="005B5730" w:rsidRDefault="005515DB" w:rsidP="005515DB">
            <w:pPr>
              <w:ind w:firstLineChars="300" w:firstLine="840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~原住民族語~泰雅澤敖利語</w:t>
            </w:r>
          </w:p>
        </w:tc>
        <w:tc>
          <w:tcPr>
            <w:tcW w:w="2126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5515DB" w:rsidRPr="005B5730" w:rsidRDefault="005515DB" w:rsidP="005515D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B30C2">
              <w:rPr>
                <w:rFonts w:ascii="標楷體" w:eastAsia="標楷體" w:hAnsi="標楷體" w:hint="eastAsia"/>
                <w:sz w:val="28"/>
              </w:rPr>
              <w:t>四</w:t>
            </w:r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5515DB" w:rsidTr="00C576CF">
        <w:trPr>
          <w:trHeight w:val="680"/>
        </w:trPr>
        <w:tc>
          <w:tcPr>
            <w:tcW w:w="1375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5515DB" w:rsidRPr="005B5730" w:rsidRDefault="005515DB" w:rsidP="005515D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5515DB" w:rsidRPr="005B5730" w:rsidRDefault="005515DB" w:rsidP="005515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5515DB" w:rsidRPr="005B5730" w:rsidRDefault="005515DB" w:rsidP="00406486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 w:hint="eastAsia"/>
                <w:sz w:val="28"/>
              </w:rPr>
              <w:t>節，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406486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406486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B57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C576CF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06486" w:rsidRPr="00340EE9" w:rsidRDefault="00406486" w:rsidP="00406486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</w:rPr>
              <w:t>善用原住民族語的能力，進行適當的溝通，分享民族文化的基本內涵。</w:t>
            </w:r>
          </w:p>
          <w:p w:rsidR="00406486" w:rsidRPr="00340EE9" w:rsidRDefault="00406486" w:rsidP="00406486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340EE9">
              <w:rPr>
                <w:rFonts w:ascii="標楷體" w:eastAsia="標楷體" w:hAnsi="標楷體"/>
                <w:color w:val="000000"/>
              </w:rPr>
              <w:t>配合鄉土教學，學習本族語文拼音符號。</w:t>
            </w:r>
          </w:p>
          <w:p w:rsidR="00406486" w:rsidRPr="00406486" w:rsidRDefault="00406486" w:rsidP="003E3DA2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406486">
              <w:rPr>
                <w:rFonts w:ascii="標楷體" w:eastAsia="標楷體" w:hAnsi="標楷體"/>
                <w:color w:val="000000"/>
              </w:rPr>
              <w:t>能</w:t>
            </w:r>
            <w:proofErr w:type="gramStart"/>
            <w:r w:rsidRPr="00406486">
              <w:rPr>
                <w:rFonts w:ascii="標楷體" w:eastAsia="標楷體" w:hAnsi="標楷體"/>
                <w:color w:val="000000"/>
              </w:rPr>
              <w:t>聽懂並表達</w:t>
            </w:r>
            <w:proofErr w:type="gramEnd"/>
            <w:r w:rsidRPr="00406486">
              <w:rPr>
                <w:rFonts w:ascii="標楷體" w:eastAsia="標楷體" w:hAnsi="標楷體"/>
                <w:color w:val="000000"/>
              </w:rPr>
              <w:t>族語日常生活簡短語句。</w:t>
            </w:r>
          </w:p>
          <w:p w:rsidR="00406486" w:rsidRPr="00406486" w:rsidRDefault="00406486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22CFC" w:rsidTr="00922CFC">
        <w:trPr>
          <w:trHeight w:val="1827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1"/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1.課文情境教學。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2.課文情境探討。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687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1.課文內容教學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2.朗讀課文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808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1.課文句型探討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2.課文句型應用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37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1.單字詞教學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2.分析符號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58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260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1.詞彙聯想畫創作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2.對話創作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3.發表與分享討論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969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</w:rPr>
              <w:t>yulung</w:t>
            </w:r>
            <w:proofErr w:type="spellEnd"/>
          </w:p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第一次學習評量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22CFC" w:rsidRPr="00613B6F" w:rsidRDefault="00922CFC" w:rsidP="00922CFC">
            <w:pPr>
              <w:spacing w:line="280" w:lineRule="exact"/>
              <w:ind w:left="199" w:right="57" w:hanging="142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第一次學習評量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"/>
              </w:rPr>
              <w:t>紙筆評量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812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qmayah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1.課文情境教學。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2.課文情境探討。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40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color w:val="FF6600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qmayah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1.課文內容教學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2.朗讀課文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402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qmayah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1.課文句型探討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2.課文句型應用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402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color w:val="FF6600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qmayah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1.單字詞教學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2.分析符號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402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  <w:color w:val="FF6600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qmayah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34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922CFC">
              <w:rPr>
                <w:rFonts w:ascii="標楷體" w:eastAsia="標楷體" w:hAnsi="標楷體" w:hint="eastAsia"/>
              </w:rPr>
              <w:t>qmayah</w:t>
            </w:r>
            <w:proofErr w:type="spellEnd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29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spellStart"/>
            <w:r w:rsidRPr="00922CFC">
              <w:rPr>
                <w:rFonts w:ascii="標楷體" w:eastAsia="標楷體" w:hAnsi="標楷體"/>
              </w:rPr>
              <w:t>Q</w:t>
            </w:r>
            <w:r w:rsidRPr="00922CFC">
              <w:rPr>
                <w:rFonts w:ascii="標楷體" w:eastAsia="標楷體" w:hAnsi="標楷體" w:hint="eastAsia"/>
              </w:rPr>
              <w:t>mayah</w:t>
            </w:r>
            <w:proofErr w:type="spellEnd"/>
          </w:p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第二次學習評量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第二次學習評量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834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922CFC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1.課文情境教學。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2.課文情境探討。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3.請學生說一說自己知道了什麼。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685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922CFC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1.課文內容教學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2.朗讀課文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3.課文內容意義探討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827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922CFC">
              <w:rPr>
                <w:rFonts w:ascii="標楷體" w:eastAsia="標楷體" w:hAnsi="標楷體" w:hint="eastAsia"/>
              </w:rPr>
              <w:t>故事創作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1.課文句型探討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2.課文句型應用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3.文辭蒐集與整理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26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22CFC">
              <w:rPr>
                <w:rFonts w:ascii="標楷體" w:eastAsia="標楷體" w:hAnsi="標楷體" w:hint="eastAsia"/>
              </w:rPr>
              <w:t>故事說演</w:t>
            </w:r>
            <w:proofErr w:type="gramEnd"/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1.單字詞教學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2.分析符號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3.單字延伸教學活動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535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22CFC">
              <w:rPr>
                <w:rFonts w:ascii="標楷體" w:eastAsia="標楷體" w:hAnsi="標楷體" w:hint="eastAsia"/>
              </w:rPr>
              <w:t>故事說演</w:t>
            </w:r>
            <w:proofErr w:type="gramEnd"/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185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22CFC">
              <w:rPr>
                <w:rFonts w:ascii="標楷體" w:eastAsia="標楷體" w:hAnsi="標楷體" w:hint="eastAsia"/>
              </w:rPr>
              <w:t>故事說演</w:t>
            </w:r>
            <w:proofErr w:type="gramEnd"/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1.分析拼音原則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2.拼音原則應用</w:t>
            </w:r>
          </w:p>
          <w:p w:rsidR="00922CFC" w:rsidRPr="00613B6F" w:rsidRDefault="00922CFC" w:rsidP="00922CFC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613B6F">
              <w:rPr>
                <w:rFonts w:ascii="標楷體" w:eastAsia="標楷體" w:hAnsi="標楷體" w:hint="eastAsia"/>
              </w:rPr>
              <w:t>3.拼音練習活動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22CFC" w:rsidTr="00922CFC">
        <w:trPr>
          <w:trHeight w:val="1185"/>
        </w:trPr>
        <w:tc>
          <w:tcPr>
            <w:tcW w:w="364" w:type="pct"/>
            <w:vAlign w:val="center"/>
          </w:tcPr>
          <w:p w:rsidR="00922CFC" w:rsidRDefault="00922CFC" w:rsidP="00922C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922CFC" w:rsidRPr="00613B6F" w:rsidRDefault="00922CFC" w:rsidP="00922CFC">
            <w:pPr>
              <w:spacing w:line="280" w:lineRule="exact"/>
              <w:ind w:left="57" w:firstLine="40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:rsidR="00922CFC" w:rsidRPr="00922CFC" w:rsidRDefault="00922CFC" w:rsidP="00922CFC">
            <w:pPr>
              <w:spacing w:line="24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922CFC" w:rsidRPr="00A92912" w:rsidRDefault="00922CFC" w:rsidP="00922CFC">
            <w:pPr>
              <w:rPr>
                <w:rFonts w:ascii="標楷體" w:eastAsia="標楷體" w:hAnsi="標楷體"/>
                <w:sz w:val="28"/>
              </w:rPr>
            </w:pP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922CFC" w:rsidRPr="00A92912" w:rsidRDefault="00922CFC" w:rsidP="00922CFC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922CFC" w:rsidRPr="00613B6F" w:rsidRDefault="00922CFC" w:rsidP="00922CFC">
            <w:pPr>
              <w:spacing w:line="280" w:lineRule="exact"/>
              <w:ind w:left="57" w:firstLine="40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:rsidR="00922CFC" w:rsidRPr="00613B6F" w:rsidRDefault="00922CFC" w:rsidP="00922CFC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811" w:type="pct"/>
          </w:tcPr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筆試</w:t>
            </w:r>
          </w:p>
          <w:p w:rsidR="00922CFC" w:rsidRDefault="00922CFC" w:rsidP="00922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對話</w:t>
            </w:r>
          </w:p>
        </w:tc>
        <w:tc>
          <w:tcPr>
            <w:tcW w:w="1028" w:type="pct"/>
            <w:vAlign w:val="center"/>
          </w:tcPr>
          <w:p w:rsidR="00922CFC" w:rsidRDefault="00922CFC" w:rsidP="00922C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bookmarkEnd w:id="0"/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6D" w:rsidRDefault="0094086D" w:rsidP="001E09F9">
      <w:r>
        <w:separator/>
      </w:r>
    </w:p>
  </w:endnote>
  <w:endnote w:type="continuationSeparator" w:id="0">
    <w:p w:rsidR="0094086D" w:rsidRDefault="0094086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6D" w:rsidRDefault="0094086D" w:rsidP="001E09F9">
      <w:r>
        <w:separator/>
      </w:r>
    </w:p>
  </w:footnote>
  <w:footnote w:type="continuationSeparator" w:id="0">
    <w:p w:rsidR="0094086D" w:rsidRDefault="0094086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82A5250"/>
    <w:multiLevelType w:val="hybridMultilevel"/>
    <w:tmpl w:val="1A8829EC"/>
    <w:lvl w:ilvl="0" w:tplc="CC1E23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E51F8C"/>
    <w:multiLevelType w:val="hybridMultilevel"/>
    <w:tmpl w:val="3A566BCC"/>
    <w:lvl w:ilvl="0" w:tplc="9FA4FE8E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E232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A691D"/>
    <w:rsid w:val="002B1165"/>
    <w:rsid w:val="002B30C2"/>
    <w:rsid w:val="002C282B"/>
    <w:rsid w:val="002C4F4B"/>
    <w:rsid w:val="002D4CAB"/>
    <w:rsid w:val="002D506B"/>
    <w:rsid w:val="002E4FC6"/>
    <w:rsid w:val="00302F95"/>
    <w:rsid w:val="00306883"/>
    <w:rsid w:val="00326C61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06486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15DB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B6F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34036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2CFC"/>
    <w:rsid w:val="00926E44"/>
    <w:rsid w:val="0093146B"/>
    <w:rsid w:val="0094086D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0177F"/>
    <w:rsid w:val="00A2636B"/>
    <w:rsid w:val="00A27464"/>
    <w:rsid w:val="00A3511E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58E7"/>
    <w:rsid w:val="00B56749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48E2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3E2A-BFED-41B0-8062-3919F776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12</cp:revision>
  <cp:lastPrinted>2019-03-26T07:40:00Z</cp:lastPrinted>
  <dcterms:created xsi:type="dcterms:W3CDTF">2021-04-09T13:30:00Z</dcterms:created>
  <dcterms:modified xsi:type="dcterms:W3CDTF">2021-07-09T11:34:00Z</dcterms:modified>
</cp:coreProperties>
</file>